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DAA5" w14:textId="15940162" w:rsidR="004313E0" w:rsidRPr="00B45B43" w:rsidRDefault="009767C9" w:rsidP="00B039A4">
      <w:pPr>
        <w:pStyle w:val="paragraph"/>
        <w:spacing w:before="0" w:beforeAutospacing="0" w:after="0" w:afterAutospacing="0"/>
        <w:jc w:val="center"/>
        <w:textAlignment w:val="baseline"/>
        <w:rPr>
          <w:rStyle w:val="normaltextrun"/>
          <w:rFonts w:ascii="Aptos" w:hAnsi="Aptos"/>
          <w:b/>
          <w:bCs/>
        </w:rPr>
      </w:pPr>
      <w:r w:rsidRPr="00B45B43">
        <w:rPr>
          <w:rFonts w:ascii="Aptos" w:hAnsi="Aptos"/>
          <w:noProof/>
        </w:rPr>
        <w:drawing>
          <wp:inline distT="0" distB="0" distL="0" distR="0" wp14:anchorId="6A05C0F9" wp14:editId="79C90F62">
            <wp:extent cx="2163839" cy="1047750"/>
            <wp:effectExtent l="0" t="0" r="0" b="0"/>
            <wp:docPr id="1" name="image1.jpeg" descr="AER Accreditation Logo--blue background, white letters AER and Accreditation, small red five-pointed st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163839" cy="1047750"/>
                    </a:xfrm>
                    <a:prstGeom prst="rect">
                      <a:avLst/>
                    </a:prstGeom>
                  </pic:spPr>
                </pic:pic>
              </a:graphicData>
            </a:graphic>
          </wp:inline>
        </w:drawing>
      </w:r>
    </w:p>
    <w:p w14:paraId="37548AEC" w14:textId="77777777" w:rsidR="004313E0" w:rsidRPr="00B45B43" w:rsidRDefault="004313E0" w:rsidP="00B039A4">
      <w:pPr>
        <w:pStyle w:val="paragraph"/>
        <w:spacing w:before="0" w:beforeAutospacing="0" w:after="0" w:afterAutospacing="0"/>
        <w:jc w:val="center"/>
        <w:textAlignment w:val="baseline"/>
        <w:rPr>
          <w:rStyle w:val="normaltextrun"/>
          <w:rFonts w:ascii="Aptos" w:hAnsi="Aptos"/>
          <w:b/>
          <w:bCs/>
        </w:rPr>
      </w:pPr>
    </w:p>
    <w:p w14:paraId="72500DE3" w14:textId="77777777" w:rsidR="004313E0" w:rsidRPr="00B45B43" w:rsidRDefault="004313E0" w:rsidP="00B039A4">
      <w:pPr>
        <w:pStyle w:val="paragraph"/>
        <w:spacing w:before="0" w:beforeAutospacing="0" w:after="0" w:afterAutospacing="0"/>
        <w:jc w:val="center"/>
        <w:textAlignment w:val="baseline"/>
        <w:rPr>
          <w:rStyle w:val="normaltextrun"/>
          <w:rFonts w:ascii="Aptos" w:hAnsi="Aptos"/>
          <w:b/>
          <w:bCs/>
        </w:rPr>
      </w:pPr>
    </w:p>
    <w:p w14:paraId="5C13AFAC" w14:textId="5524EC03" w:rsidR="000D02EB" w:rsidRPr="00B45B43" w:rsidRDefault="000D02EB" w:rsidP="00B039A4">
      <w:pPr>
        <w:pStyle w:val="paragraph"/>
        <w:spacing w:before="0" w:beforeAutospacing="0" w:after="0" w:afterAutospacing="0"/>
        <w:jc w:val="center"/>
        <w:textAlignment w:val="baseline"/>
        <w:rPr>
          <w:rStyle w:val="normaltextrun"/>
          <w:rFonts w:ascii="Aptos" w:hAnsi="Aptos"/>
          <w:b/>
          <w:bCs/>
        </w:rPr>
      </w:pPr>
      <w:r w:rsidRPr="00B45B43">
        <w:rPr>
          <w:rStyle w:val="normaltextrun"/>
          <w:rFonts w:ascii="Aptos" w:hAnsi="Aptos"/>
          <w:b/>
          <w:bCs/>
        </w:rPr>
        <w:t>ANNOUNCEMENT OF OPENING</w:t>
      </w:r>
      <w:r w:rsidR="00D30D4C">
        <w:rPr>
          <w:rStyle w:val="normaltextrun"/>
          <w:rFonts w:ascii="Aptos" w:hAnsi="Aptos"/>
          <w:b/>
          <w:bCs/>
        </w:rPr>
        <w:t>S</w:t>
      </w:r>
      <w:r w:rsidRPr="00B45B43">
        <w:rPr>
          <w:rStyle w:val="normaltextrun"/>
          <w:rFonts w:ascii="Aptos" w:hAnsi="Aptos"/>
          <w:b/>
          <w:bCs/>
        </w:rPr>
        <w:t xml:space="preserve"> </w:t>
      </w:r>
    </w:p>
    <w:p w14:paraId="555319E8" w14:textId="3052B5C6" w:rsidR="000D02EB" w:rsidRPr="00B45B43" w:rsidRDefault="000D02EB" w:rsidP="00B039A4">
      <w:pPr>
        <w:pStyle w:val="paragraph"/>
        <w:spacing w:before="0" w:beforeAutospacing="0" w:after="0" w:afterAutospacing="0"/>
        <w:jc w:val="center"/>
        <w:textAlignment w:val="baseline"/>
        <w:rPr>
          <w:rStyle w:val="normaltextrun"/>
          <w:rFonts w:ascii="Aptos" w:hAnsi="Aptos"/>
          <w:b/>
          <w:bCs/>
        </w:rPr>
      </w:pPr>
      <w:r w:rsidRPr="00B45B43">
        <w:rPr>
          <w:rStyle w:val="normaltextrun"/>
          <w:rFonts w:ascii="Aptos" w:hAnsi="Aptos"/>
          <w:b/>
          <w:bCs/>
        </w:rPr>
        <w:t xml:space="preserve">ON </w:t>
      </w:r>
      <w:r w:rsidR="00B45B43" w:rsidRPr="00B45B43">
        <w:rPr>
          <w:rStyle w:val="normaltextrun"/>
          <w:rFonts w:ascii="Aptos" w:hAnsi="Aptos"/>
          <w:b/>
          <w:bCs/>
        </w:rPr>
        <w:t xml:space="preserve">HIGHER EDUCATION </w:t>
      </w:r>
      <w:r w:rsidR="00AE578F" w:rsidRPr="00B45B43">
        <w:rPr>
          <w:rStyle w:val="normaltextrun"/>
          <w:rFonts w:ascii="Aptos" w:hAnsi="Aptos"/>
          <w:b/>
          <w:bCs/>
        </w:rPr>
        <w:t>ACCREDITATION COMMISSION</w:t>
      </w:r>
    </w:p>
    <w:p w14:paraId="0BEFD927" w14:textId="7A47350B" w:rsidR="000D02EB" w:rsidRPr="00B45B43" w:rsidRDefault="000D02EB" w:rsidP="00B039A4">
      <w:pPr>
        <w:pStyle w:val="paragraph"/>
        <w:spacing w:before="0" w:beforeAutospacing="0" w:after="0" w:afterAutospacing="0"/>
        <w:jc w:val="center"/>
        <w:textAlignment w:val="baseline"/>
        <w:rPr>
          <w:rStyle w:val="normaltextrun"/>
          <w:rFonts w:ascii="Aptos" w:hAnsi="Aptos"/>
          <w:b/>
          <w:bCs/>
        </w:rPr>
      </w:pPr>
    </w:p>
    <w:p w14:paraId="25E3EC5B" w14:textId="108BEEAD" w:rsidR="009767C9" w:rsidRPr="00B45B43" w:rsidRDefault="000D02EB" w:rsidP="56F5F238">
      <w:pPr>
        <w:pStyle w:val="paragraph"/>
        <w:spacing w:before="0" w:beforeAutospacing="0" w:after="0" w:afterAutospacing="0"/>
        <w:textAlignment w:val="baseline"/>
        <w:rPr>
          <w:rStyle w:val="normaltextrun"/>
          <w:rFonts w:ascii="Aptos" w:hAnsi="Aptos"/>
          <w:b/>
          <w:bCs/>
        </w:rPr>
      </w:pPr>
      <w:r w:rsidRPr="00B45B43">
        <w:rPr>
          <w:rStyle w:val="normaltextrun"/>
          <w:rFonts w:ascii="Aptos" w:hAnsi="Aptos"/>
          <w:b/>
          <w:bCs/>
        </w:rPr>
        <w:t xml:space="preserve">The Chair of the AER Accreditation Council, Lee Sonnenberg, announces a call for nominations to fill </w:t>
      </w:r>
      <w:r w:rsidR="00B45B43">
        <w:rPr>
          <w:rStyle w:val="normaltextrun"/>
          <w:rFonts w:ascii="Aptos" w:hAnsi="Aptos"/>
          <w:b/>
          <w:bCs/>
        </w:rPr>
        <w:t xml:space="preserve">three </w:t>
      </w:r>
      <w:r w:rsidR="43AD63A3" w:rsidRPr="00B45B43">
        <w:rPr>
          <w:rStyle w:val="normaltextrun"/>
          <w:rFonts w:ascii="Aptos" w:hAnsi="Aptos"/>
          <w:b/>
          <w:bCs/>
        </w:rPr>
        <w:t>(</w:t>
      </w:r>
      <w:r w:rsidR="00B45B43" w:rsidRPr="00B45B43">
        <w:rPr>
          <w:rStyle w:val="normaltextrun"/>
          <w:rFonts w:ascii="Aptos" w:hAnsi="Aptos"/>
          <w:b/>
          <w:bCs/>
        </w:rPr>
        <w:t>3</w:t>
      </w:r>
      <w:r w:rsidR="43AD63A3" w:rsidRPr="00B45B43">
        <w:rPr>
          <w:rStyle w:val="normaltextrun"/>
          <w:rFonts w:ascii="Aptos" w:hAnsi="Aptos"/>
          <w:b/>
          <w:bCs/>
        </w:rPr>
        <w:t xml:space="preserve">) </w:t>
      </w:r>
      <w:r w:rsidRPr="00B45B43">
        <w:rPr>
          <w:rStyle w:val="normaltextrun"/>
          <w:rFonts w:ascii="Aptos" w:hAnsi="Aptos"/>
          <w:b/>
          <w:bCs/>
        </w:rPr>
        <w:t>opening</w:t>
      </w:r>
      <w:r w:rsidR="00B45B43" w:rsidRPr="00B45B43">
        <w:rPr>
          <w:rStyle w:val="normaltextrun"/>
          <w:rFonts w:ascii="Aptos" w:hAnsi="Aptos"/>
          <w:b/>
          <w:bCs/>
        </w:rPr>
        <w:t>s</w:t>
      </w:r>
      <w:r w:rsidRPr="00B45B43">
        <w:rPr>
          <w:rStyle w:val="normaltextrun"/>
          <w:rFonts w:ascii="Aptos" w:hAnsi="Aptos"/>
          <w:b/>
          <w:bCs/>
        </w:rPr>
        <w:t xml:space="preserve"> on the </w:t>
      </w:r>
      <w:r w:rsidR="00B45B43" w:rsidRPr="00B45B43">
        <w:rPr>
          <w:rStyle w:val="normaltextrun"/>
          <w:rFonts w:ascii="Aptos" w:hAnsi="Aptos"/>
          <w:b/>
          <w:bCs/>
        </w:rPr>
        <w:t xml:space="preserve">Higher Education </w:t>
      </w:r>
      <w:r w:rsidR="00AE578F" w:rsidRPr="00B45B43">
        <w:rPr>
          <w:rStyle w:val="normaltextrun"/>
          <w:rFonts w:ascii="Aptos" w:hAnsi="Aptos"/>
          <w:b/>
          <w:bCs/>
        </w:rPr>
        <w:t>Accreditation Commission (</w:t>
      </w:r>
      <w:r w:rsidR="00B45B43" w:rsidRPr="00B45B43">
        <w:rPr>
          <w:rStyle w:val="normaltextrun"/>
          <w:rFonts w:ascii="Aptos" w:hAnsi="Aptos"/>
          <w:b/>
          <w:bCs/>
        </w:rPr>
        <w:t>HE</w:t>
      </w:r>
      <w:r w:rsidR="00AE578F" w:rsidRPr="00B45B43">
        <w:rPr>
          <w:rStyle w:val="normaltextrun"/>
          <w:rFonts w:ascii="Aptos" w:hAnsi="Aptos"/>
          <w:b/>
          <w:bCs/>
        </w:rPr>
        <w:t>AC)</w:t>
      </w:r>
      <w:r w:rsidR="00861DA9">
        <w:rPr>
          <w:rStyle w:val="normaltextrun"/>
          <w:rFonts w:ascii="Aptos" w:hAnsi="Aptos"/>
          <w:b/>
          <w:bCs/>
        </w:rPr>
        <w:t>: AT, VRT, Public Representative</w:t>
      </w:r>
      <w:r w:rsidR="009767C9" w:rsidRPr="00B45B43">
        <w:rPr>
          <w:rStyle w:val="normaltextrun"/>
          <w:rFonts w:ascii="Aptos" w:hAnsi="Aptos"/>
          <w:b/>
          <w:bCs/>
        </w:rPr>
        <w:t>.</w:t>
      </w:r>
    </w:p>
    <w:p w14:paraId="78D45ED7" w14:textId="77777777" w:rsidR="009767C9" w:rsidRPr="00B45B43" w:rsidRDefault="009767C9" w:rsidP="56F5F238">
      <w:pPr>
        <w:pStyle w:val="paragraph"/>
        <w:spacing w:before="0" w:beforeAutospacing="0" w:after="0" w:afterAutospacing="0"/>
        <w:textAlignment w:val="baseline"/>
        <w:rPr>
          <w:rStyle w:val="normaltextrun"/>
          <w:rFonts w:ascii="Aptos" w:hAnsi="Aptos"/>
          <w:b/>
          <w:bCs/>
        </w:rPr>
      </w:pPr>
    </w:p>
    <w:p w14:paraId="6AED2007" w14:textId="77777777" w:rsidR="009767C9" w:rsidRPr="00B45B43" w:rsidRDefault="009767C9" w:rsidP="56F5F238">
      <w:pPr>
        <w:pStyle w:val="paragraph"/>
        <w:spacing w:before="0" w:beforeAutospacing="0" w:after="0" w:afterAutospacing="0"/>
        <w:textAlignment w:val="baseline"/>
        <w:rPr>
          <w:rStyle w:val="normaltextrun"/>
          <w:rFonts w:ascii="Aptos" w:hAnsi="Aptos"/>
          <w:b/>
          <w:bCs/>
        </w:rPr>
      </w:pPr>
    </w:p>
    <w:p w14:paraId="78682A57" w14:textId="38DEB5A7" w:rsidR="00B039A4" w:rsidRPr="00B45B43" w:rsidRDefault="00B039A4" w:rsidP="00B039A4">
      <w:pPr>
        <w:pStyle w:val="paragraph"/>
        <w:spacing w:before="0" w:beforeAutospacing="0" w:after="0" w:afterAutospacing="0"/>
        <w:jc w:val="center"/>
        <w:textAlignment w:val="baseline"/>
        <w:rPr>
          <w:rStyle w:val="normaltextrun"/>
          <w:rFonts w:ascii="Aptos" w:hAnsi="Aptos"/>
          <w:b/>
          <w:bCs/>
        </w:rPr>
      </w:pPr>
      <w:r w:rsidRPr="00B45B43">
        <w:rPr>
          <w:rStyle w:val="normaltextrun"/>
          <w:rFonts w:ascii="Aptos" w:hAnsi="Aptos"/>
          <w:b/>
          <w:bCs/>
        </w:rPr>
        <w:t>Job Description—</w:t>
      </w:r>
      <w:r w:rsidR="00B45B43" w:rsidRPr="00B45B43">
        <w:rPr>
          <w:rStyle w:val="normaltextrun"/>
          <w:rFonts w:ascii="Aptos" w:hAnsi="Aptos"/>
          <w:b/>
          <w:bCs/>
        </w:rPr>
        <w:t>HE</w:t>
      </w:r>
      <w:r w:rsidR="00AA3007" w:rsidRPr="00B45B43">
        <w:rPr>
          <w:rStyle w:val="normaltextrun"/>
          <w:rFonts w:ascii="Aptos" w:hAnsi="Aptos"/>
          <w:b/>
          <w:bCs/>
        </w:rPr>
        <w:t xml:space="preserve">AC </w:t>
      </w:r>
      <w:r w:rsidRPr="00B45B43">
        <w:rPr>
          <w:rStyle w:val="normaltextrun"/>
          <w:rFonts w:ascii="Aptos" w:hAnsi="Aptos"/>
          <w:b/>
          <w:bCs/>
        </w:rPr>
        <w:t>Members</w:t>
      </w:r>
    </w:p>
    <w:p w14:paraId="1820F19B" w14:textId="18FED321" w:rsidR="00B039A4" w:rsidRPr="00B45B43" w:rsidRDefault="00B039A4" w:rsidP="00B039A4">
      <w:pPr>
        <w:pStyle w:val="paragraph"/>
        <w:spacing w:before="0" w:beforeAutospacing="0" w:after="0" w:afterAutospacing="0"/>
        <w:textAlignment w:val="baseline"/>
        <w:rPr>
          <w:rStyle w:val="normaltextrun"/>
          <w:rFonts w:ascii="Aptos" w:hAnsi="Aptos"/>
          <w:b/>
          <w:bCs/>
        </w:rPr>
      </w:pPr>
    </w:p>
    <w:p w14:paraId="02F66137" w14:textId="5EE96DA5" w:rsidR="00B039A4" w:rsidRPr="00B45B43" w:rsidRDefault="00B039A4" w:rsidP="00B039A4">
      <w:pPr>
        <w:pStyle w:val="paragraph"/>
        <w:spacing w:before="0" w:beforeAutospacing="0" w:after="0" w:afterAutospacing="0"/>
        <w:textAlignment w:val="baseline"/>
        <w:rPr>
          <w:rStyle w:val="normaltextrun"/>
          <w:rFonts w:ascii="Aptos" w:hAnsi="Aptos"/>
          <w:b/>
          <w:bCs/>
        </w:rPr>
      </w:pPr>
      <w:r w:rsidRPr="00B45B43">
        <w:rPr>
          <w:rStyle w:val="normaltextrun"/>
          <w:rFonts w:ascii="Aptos" w:hAnsi="Aptos"/>
          <w:b/>
          <w:bCs/>
        </w:rPr>
        <w:t>According to the AER Accreditation Council Policy and Procedures Manual</w:t>
      </w:r>
      <w:r w:rsidR="006D5525" w:rsidRPr="00B45B43">
        <w:rPr>
          <w:rStyle w:val="normaltextrun"/>
          <w:rFonts w:ascii="Aptos" w:hAnsi="Aptos"/>
          <w:b/>
          <w:bCs/>
        </w:rPr>
        <w:t>,</w:t>
      </w:r>
    </w:p>
    <w:p w14:paraId="199A80B2" w14:textId="6BF0D3F5" w:rsidR="00B039A4" w:rsidRPr="00B45B43" w:rsidRDefault="00B039A4" w:rsidP="00B039A4">
      <w:pPr>
        <w:pStyle w:val="paragraph"/>
        <w:spacing w:before="0" w:beforeAutospacing="0" w:after="0" w:afterAutospacing="0"/>
        <w:textAlignment w:val="baseline"/>
        <w:rPr>
          <w:rStyle w:val="normaltextrun"/>
          <w:rFonts w:ascii="Aptos" w:hAnsi="Aptos"/>
          <w:b/>
          <w:bCs/>
        </w:rPr>
      </w:pPr>
    </w:p>
    <w:p w14:paraId="4E598D40" w14:textId="77777777" w:rsidR="00B45B43" w:rsidRPr="00B45B43" w:rsidRDefault="00B45B43" w:rsidP="00B45B43">
      <w:pPr>
        <w:rPr>
          <w:rFonts w:ascii="Aptos" w:eastAsia="Arial" w:hAnsi="Aptos" w:cs="Arial"/>
          <w:sz w:val="24"/>
          <w:szCs w:val="24"/>
        </w:rPr>
      </w:pPr>
      <w:r w:rsidRPr="00B45B43">
        <w:rPr>
          <w:rFonts w:ascii="Aptos" w:eastAsia="Arial" w:hAnsi="Aptos" w:cs="Arial"/>
          <w:sz w:val="24"/>
          <w:szCs w:val="24"/>
        </w:rPr>
        <w:t xml:space="preserve">HEAC is responsible for the coordination of the higher education function of the AERAC. The HEAC is a seven-person body which includes one-member from each of the AER divisions that represent the disciplines being accredited: Orientation and Mobility, Teachers of Students with Visual Impairment, Vision Rehabilitation Therapy, Low Vision Therapy, and Assistive Technology. There is one member at large on the Commission. The chair of the Commission is a member of one of these disciplinary Divisions and a member of the Personnel Preparation Division of AER. The HEAC will have a chairperson and a secretary both selected from within HEAC and by the members of HEAC. The chairperson or </w:t>
      </w:r>
      <w:proofErr w:type="gramStart"/>
      <w:r w:rsidRPr="00B45B43">
        <w:rPr>
          <w:rFonts w:ascii="Aptos" w:eastAsia="Arial" w:hAnsi="Aptos" w:cs="Arial"/>
          <w:sz w:val="24"/>
          <w:szCs w:val="24"/>
        </w:rPr>
        <w:t>designee</w:t>
      </w:r>
      <w:proofErr w:type="gramEnd"/>
      <w:r w:rsidRPr="00B45B43">
        <w:rPr>
          <w:rFonts w:ascii="Aptos" w:eastAsia="Arial" w:hAnsi="Aptos" w:cs="Arial"/>
          <w:sz w:val="24"/>
          <w:szCs w:val="24"/>
        </w:rPr>
        <w:t xml:space="preserve"> will also serve as a member of the Council. </w:t>
      </w:r>
    </w:p>
    <w:p w14:paraId="1AE1CBFB" w14:textId="77777777" w:rsidR="00B45B43" w:rsidRPr="00B45B43" w:rsidRDefault="00B45B43" w:rsidP="00B45B43">
      <w:pPr>
        <w:rPr>
          <w:rFonts w:ascii="Aptos" w:eastAsia="Arial" w:hAnsi="Aptos" w:cs="Arial"/>
          <w:sz w:val="24"/>
          <w:szCs w:val="24"/>
        </w:rPr>
      </w:pPr>
      <w:r w:rsidRPr="00B45B43">
        <w:rPr>
          <w:rFonts w:ascii="Aptos" w:eastAsia="Arial" w:hAnsi="Aptos" w:cs="Arial"/>
          <w:sz w:val="24"/>
          <w:szCs w:val="24"/>
        </w:rPr>
        <w:t xml:space="preserve">The HEAC has the responsibility of appointing the panels for each of the program reviews. It receives </w:t>
      </w:r>
      <w:proofErr w:type="gramStart"/>
      <w:r w:rsidRPr="00B45B43">
        <w:rPr>
          <w:rFonts w:ascii="Aptos" w:eastAsia="Arial" w:hAnsi="Aptos" w:cs="Arial"/>
          <w:sz w:val="24"/>
          <w:szCs w:val="24"/>
        </w:rPr>
        <w:t>the evaluative</w:t>
      </w:r>
      <w:proofErr w:type="gramEnd"/>
      <w:r w:rsidRPr="00B45B43">
        <w:rPr>
          <w:rFonts w:ascii="Aptos" w:eastAsia="Arial" w:hAnsi="Aptos" w:cs="Arial"/>
          <w:sz w:val="24"/>
          <w:szCs w:val="24"/>
        </w:rPr>
        <w:t xml:space="preserve"> data and recommendation from each review for its consideration. The HEAC, through its chairperson, presents a recommendation regarding accreditation status to the AERAC. HEAC is also charged with the development and revision of standards relating to higher education programs. </w:t>
      </w:r>
    </w:p>
    <w:p w14:paraId="40E0DDA9" w14:textId="3B34100E" w:rsidR="00B039A4" w:rsidRPr="00B45B43" w:rsidRDefault="00B039A4" w:rsidP="00B039A4">
      <w:pPr>
        <w:pStyle w:val="paragraph"/>
        <w:shd w:val="clear" w:color="auto" w:fill="FFFFFF"/>
        <w:spacing w:before="0" w:beforeAutospacing="0" w:after="0" w:afterAutospacing="0"/>
        <w:textAlignment w:val="baseline"/>
        <w:rPr>
          <w:rFonts w:ascii="Aptos" w:hAnsi="Aptos" w:cs="Segoe UI"/>
        </w:rPr>
      </w:pPr>
      <w:r w:rsidRPr="00B45B43">
        <w:rPr>
          <w:rStyle w:val="normaltextrun"/>
          <w:rFonts w:ascii="Aptos" w:hAnsi="Aptos"/>
          <w:color w:val="000000"/>
        </w:rPr>
        <w:t>Term members serve a 3-year term and up to 2 consecutive terms.</w:t>
      </w:r>
      <w:r w:rsidRPr="00B45B43">
        <w:rPr>
          <w:rStyle w:val="eop"/>
          <w:rFonts w:ascii="Aptos" w:hAnsi="Aptos"/>
          <w:color w:val="000000"/>
        </w:rPr>
        <w:t> </w:t>
      </w:r>
    </w:p>
    <w:p w14:paraId="10D66373" w14:textId="77777777" w:rsidR="00956F06" w:rsidRPr="00B45B43" w:rsidRDefault="00956F06" w:rsidP="00956F06">
      <w:pPr>
        <w:pStyle w:val="paragraph"/>
        <w:shd w:val="clear" w:color="auto" w:fill="FFFFFF"/>
        <w:spacing w:before="0" w:beforeAutospacing="0" w:after="0" w:afterAutospacing="0"/>
        <w:textAlignment w:val="baseline"/>
        <w:rPr>
          <w:rStyle w:val="normaltextrun"/>
          <w:rFonts w:ascii="Aptos" w:hAnsi="Aptos"/>
          <w:color w:val="000000"/>
        </w:rPr>
      </w:pPr>
    </w:p>
    <w:p w14:paraId="756E7339" w14:textId="44767E41" w:rsidR="00956F06" w:rsidRPr="00B45B43" w:rsidRDefault="00956F06" w:rsidP="00956F06">
      <w:pPr>
        <w:pStyle w:val="paragraph"/>
        <w:shd w:val="clear" w:color="auto" w:fill="FFFFFF"/>
        <w:spacing w:before="0" w:beforeAutospacing="0" w:after="0" w:afterAutospacing="0"/>
        <w:textAlignment w:val="baseline"/>
        <w:rPr>
          <w:rFonts w:ascii="Aptos" w:hAnsi="Aptos" w:cs="Segoe UI"/>
        </w:rPr>
      </w:pPr>
      <w:r w:rsidRPr="00B45B43">
        <w:rPr>
          <w:rStyle w:val="normaltextrun"/>
          <w:rFonts w:ascii="Aptos" w:hAnsi="Aptos"/>
          <w:color w:val="000000"/>
        </w:rPr>
        <w:t>Term members must have a minimum of 2 years of experience in the related and respective classification.</w:t>
      </w:r>
      <w:r w:rsidRPr="00B45B43">
        <w:rPr>
          <w:rStyle w:val="eop"/>
          <w:rFonts w:ascii="Aptos" w:hAnsi="Aptos"/>
          <w:color w:val="000000"/>
        </w:rPr>
        <w:t> </w:t>
      </w:r>
    </w:p>
    <w:p w14:paraId="63B098C2" w14:textId="0143C668" w:rsidR="00B039A4" w:rsidRPr="00B45B43" w:rsidRDefault="00B039A4" w:rsidP="00B039A4">
      <w:pPr>
        <w:pStyle w:val="paragraph"/>
        <w:shd w:val="clear" w:color="auto" w:fill="FFFFFF"/>
        <w:spacing w:before="0" w:beforeAutospacing="0" w:after="0" w:afterAutospacing="0"/>
        <w:textAlignment w:val="baseline"/>
        <w:rPr>
          <w:rFonts w:ascii="Aptos" w:hAnsi="Aptos" w:cs="Segoe UI"/>
        </w:rPr>
      </w:pPr>
      <w:r w:rsidRPr="00B45B43">
        <w:rPr>
          <w:rStyle w:val="normaltextrun"/>
          <w:rFonts w:ascii="Aptos" w:hAnsi="Aptos"/>
          <w:color w:val="000000"/>
        </w:rPr>
        <w:t>Every effort will be made to identify individuals to serve on the Council who are blind and those with low vision having experience related to administration, program management, accreditation, or certification.</w:t>
      </w:r>
      <w:r w:rsidRPr="00B45B43">
        <w:rPr>
          <w:rStyle w:val="eop"/>
          <w:rFonts w:ascii="Aptos" w:hAnsi="Aptos"/>
          <w:color w:val="000000"/>
        </w:rPr>
        <w:t> </w:t>
      </w:r>
    </w:p>
    <w:p w14:paraId="08E1272B" w14:textId="77777777" w:rsidR="00B039A4" w:rsidRPr="00B45B43" w:rsidRDefault="00B039A4" w:rsidP="3EB678A3">
      <w:pPr>
        <w:pStyle w:val="paragraph"/>
        <w:shd w:val="clear" w:color="auto" w:fill="FFFFFF" w:themeFill="background1"/>
        <w:spacing w:before="0" w:beforeAutospacing="0" w:after="0" w:afterAutospacing="0"/>
        <w:ind w:left="900"/>
        <w:textAlignment w:val="baseline"/>
        <w:rPr>
          <w:rFonts w:ascii="Aptos" w:hAnsi="Aptos"/>
        </w:rPr>
      </w:pPr>
      <w:r w:rsidRPr="00B45B43">
        <w:rPr>
          <w:rStyle w:val="eop"/>
          <w:rFonts w:ascii="Aptos" w:hAnsi="Aptos"/>
          <w:color w:val="000000" w:themeColor="text1"/>
        </w:rPr>
        <w:t> </w:t>
      </w:r>
    </w:p>
    <w:p w14:paraId="5B77DD7D" w14:textId="234DE550" w:rsidR="54E0C8CF" w:rsidRPr="00B45B43" w:rsidRDefault="54E0C8CF" w:rsidP="00B45B43">
      <w:pPr>
        <w:rPr>
          <w:rFonts w:ascii="Aptos" w:eastAsia="Times New Roman" w:hAnsi="Aptos" w:cs="Times New Roman"/>
          <w:sz w:val="24"/>
          <w:szCs w:val="24"/>
        </w:rPr>
      </w:pPr>
      <w:r w:rsidRPr="00B45B43">
        <w:rPr>
          <w:rStyle w:val="eop"/>
          <w:rFonts w:ascii="Aptos" w:eastAsia="Times New Roman" w:hAnsi="Aptos" w:cs="Times New Roman"/>
          <w:color w:val="000000" w:themeColor="text1"/>
          <w:sz w:val="24"/>
          <w:szCs w:val="24"/>
        </w:rPr>
        <w:lastRenderedPageBreak/>
        <w:t>For more information</w:t>
      </w:r>
      <w:r w:rsidR="00B45B43" w:rsidRPr="00B45B43">
        <w:rPr>
          <w:rFonts w:ascii="Aptos" w:eastAsia="Arial" w:hAnsi="Aptos" w:cs="Arial"/>
          <w:sz w:val="24"/>
          <w:szCs w:val="24"/>
        </w:rPr>
        <w:t xml:space="preserve"> on Term limits, Recruitment, Resignations and Removal policies </w:t>
      </w:r>
      <w:r w:rsidR="00B45B43">
        <w:rPr>
          <w:rFonts w:ascii="Aptos" w:eastAsia="Arial" w:hAnsi="Aptos" w:cs="Arial"/>
          <w:sz w:val="24"/>
          <w:szCs w:val="24"/>
        </w:rPr>
        <w:t xml:space="preserve">and Nominations policy and procedures, </w:t>
      </w:r>
      <w:r w:rsidR="00B45B43" w:rsidRPr="00B45B43">
        <w:rPr>
          <w:rFonts w:ascii="Aptos" w:eastAsia="Arial" w:hAnsi="Aptos" w:cs="Arial"/>
          <w:sz w:val="24"/>
          <w:szCs w:val="24"/>
        </w:rPr>
        <w:t xml:space="preserve">follow the </w:t>
      </w:r>
      <w:r w:rsidRPr="00B45B43">
        <w:rPr>
          <w:rStyle w:val="eop"/>
          <w:rFonts w:ascii="Aptos" w:eastAsia="Times New Roman" w:hAnsi="Aptos" w:cs="Times New Roman"/>
          <w:color w:val="000000" w:themeColor="text1"/>
          <w:sz w:val="24"/>
          <w:szCs w:val="24"/>
        </w:rPr>
        <w:t xml:space="preserve">link to the AERAC Policy and Procedures Manual on the </w:t>
      </w:r>
      <w:hyperlink r:id="rId11">
        <w:r w:rsidRPr="00B45B43">
          <w:rPr>
            <w:rStyle w:val="Hyperlink"/>
            <w:rFonts w:ascii="Aptos" w:eastAsia="Times New Roman" w:hAnsi="Aptos" w:cs="Times New Roman"/>
            <w:sz w:val="24"/>
            <w:szCs w:val="24"/>
          </w:rPr>
          <w:t>website</w:t>
        </w:r>
      </w:hyperlink>
      <w:r w:rsidRPr="00B45B43">
        <w:rPr>
          <w:rStyle w:val="normaltextrun"/>
          <w:rFonts w:ascii="Aptos" w:eastAsia="Times New Roman" w:hAnsi="Aptos" w:cs="Times New Roman"/>
          <w:color w:val="000000" w:themeColor="text1"/>
          <w:sz w:val="24"/>
          <w:szCs w:val="24"/>
        </w:rPr>
        <w:t>.</w:t>
      </w:r>
    </w:p>
    <w:p w14:paraId="5F660703" w14:textId="5E5C0FB1" w:rsidR="3EB678A3" w:rsidRPr="00B45B43" w:rsidRDefault="3EB678A3" w:rsidP="3EB678A3">
      <w:pPr>
        <w:pStyle w:val="paragraph"/>
        <w:spacing w:before="0" w:beforeAutospacing="0" w:after="0" w:afterAutospacing="0"/>
        <w:rPr>
          <w:rStyle w:val="normaltextrun"/>
          <w:rFonts w:ascii="Aptos" w:hAnsi="Aptos"/>
        </w:rPr>
      </w:pPr>
    </w:p>
    <w:p w14:paraId="5D2A963C" w14:textId="6B722638" w:rsidR="5D2DF670" w:rsidRPr="00B45B43" w:rsidRDefault="5D2DF670" w:rsidP="5D2DF670">
      <w:pPr>
        <w:pStyle w:val="paragraph"/>
        <w:spacing w:before="0" w:beforeAutospacing="0" w:after="0" w:afterAutospacing="0"/>
        <w:rPr>
          <w:rStyle w:val="normaltextrun"/>
          <w:rFonts w:ascii="Aptos" w:hAnsi="Aptos"/>
        </w:rPr>
      </w:pPr>
    </w:p>
    <w:sectPr w:rsidR="5D2DF670" w:rsidRPr="00B45B43" w:rsidSect="00C1528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28D2" w14:textId="77777777" w:rsidR="00C1528D" w:rsidRDefault="00C1528D" w:rsidP="000C44EF">
      <w:pPr>
        <w:spacing w:after="0" w:line="240" w:lineRule="auto"/>
      </w:pPr>
      <w:r>
        <w:separator/>
      </w:r>
    </w:p>
  </w:endnote>
  <w:endnote w:type="continuationSeparator" w:id="0">
    <w:p w14:paraId="317F5A22" w14:textId="77777777" w:rsidR="00C1528D" w:rsidRDefault="00C1528D" w:rsidP="000C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EC65" w14:textId="77777777" w:rsidR="00C1528D" w:rsidRDefault="00C1528D" w:rsidP="000C44EF">
      <w:pPr>
        <w:spacing w:after="0" w:line="240" w:lineRule="auto"/>
      </w:pPr>
      <w:r>
        <w:separator/>
      </w:r>
    </w:p>
  </w:footnote>
  <w:footnote w:type="continuationSeparator" w:id="0">
    <w:p w14:paraId="50E81243" w14:textId="77777777" w:rsidR="00C1528D" w:rsidRDefault="00C1528D" w:rsidP="000C4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0AE4" w14:textId="1C446856" w:rsidR="000C44EF" w:rsidRDefault="000C44EF">
    <w:pPr>
      <w:pStyle w:val="Header"/>
    </w:pPr>
    <w:r>
      <w:t xml:space="preserve">Updated </w:t>
    </w:r>
    <w:proofErr w:type="gramStart"/>
    <w:r>
      <w:t>3-5-2024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E201A"/>
    <w:multiLevelType w:val="hybridMultilevel"/>
    <w:tmpl w:val="744C03F8"/>
    <w:lvl w:ilvl="0" w:tplc="FDAA0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621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A4"/>
    <w:rsid w:val="000C44EF"/>
    <w:rsid w:val="000D02EB"/>
    <w:rsid w:val="00317786"/>
    <w:rsid w:val="00320AA8"/>
    <w:rsid w:val="00332FBB"/>
    <w:rsid w:val="004313E0"/>
    <w:rsid w:val="004D39BD"/>
    <w:rsid w:val="006D5525"/>
    <w:rsid w:val="00812224"/>
    <w:rsid w:val="00861DA9"/>
    <w:rsid w:val="00956F06"/>
    <w:rsid w:val="009767C9"/>
    <w:rsid w:val="009F7931"/>
    <w:rsid w:val="00AA3007"/>
    <w:rsid w:val="00AB7581"/>
    <w:rsid w:val="00AE578F"/>
    <w:rsid w:val="00B039A4"/>
    <w:rsid w:val="00B45B43"/>
    <w:rsid w:val="00B50842"/>
    <w:rsid w:val="00C1528D"/>
    <w:rsid w:val="00C27FBB"/>
    <w:rsid w:val="00C33EE7"/>
    <w:rsid w:val="00D30D4C"/>
    <w:rsid w:val="00DD6678"/>
    <w:rsid w:val="00DD7B9D"/>
    <w:rsid w:val="00ED2E73"/>
    <w:rsid w:val="00EE314B"/>
    <w:rsid w:val="00EF4483"/>
    <w:rsid w:val="00F63C4A"/>
    <w:rsid w:val="00F74FFC"/>
    <w:rsid w:val="043850A6"/>
    <w:rsid w:val="2CA23747"/>
    <w:rsid w:val="3EB678A3"/>
    <w:rsid w:val="43AD63A3"/>
    <w:rsid w:val="54E0C8CF"/>
    <w:rsid w:val="56F5F238"/>
    <w:rsid w:val="5D2DF6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5B1F"/>
  <w15:chartTrackingRefBased/>
  <w15:docId w15:val="{9D11F246-DDD7-421F-86A4-648B1932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AE578F"/>
    <w:pPr>
      <w:keepNext/>
      <w:keepLines/>
      <w:spacing w:before="200" w:after="0" w:line="276" w:lineRule="auto"/>
      <w:outlineLvl w:val="1"/>
    </w:pPr>
    <w:rPr>
      <w:rFonts w:ascii="Cambria" w:eastAsia="Times New Roman" w:hAnsi="Cambria" w:cs="Times New Roman"/>
      <w:b/>
      <w:bCs/>
      <w:color w:val="4F81BD"/>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03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39A4"/>
  </w:style>
  <w:style w:type="character" w:customStyle="1" w:styleId="eop">
    <w:name w:val="eop"/>
    <w:basedOn w:val="DefaultParagraphFont"/>
    <w:rsid w:val="00B039A4"/>
  </w:style>
  <w:style w:type="character" w:styleId="Hyperlink">
    <w:name w:val="Hyperlink"/>
    <w:basedOn w:val="DefaultParagraphFont"/>
    <w:uiPriority w:val="99"/>
    <w:unhideWhenUsed/>
    <w:rsid w:val="00B039A4"/>
    <w:rPr>
      <w:color w:val="0563C1" w:themeColor="hyperlink"/>
      <w:u w:val="single"/>
    </w:rPr>
  </w:style>
  <w:style w:type="character" w:styleId="UnresolvedMention">
    <w:name w:val="Unresolved Mention"/>
    <w:basedOn w:val="DefaultParagraphFont"/>
    <w:uiPriority w:val="99"/>
    <w:semiHidden/>
    <w:unhideWhenUsed/>
    <w:rsid w:val="00B039A4"/>
    <w:rPr>
      <w:color w:val="605E5C"/>
      <w:shd w:val="clear" w:color="auto" w:fill="E1DFDD"/>
    </w:rPr>
  </w:style>
  <w:style w:type="character" w:customStyle="1" w:styleId="Heading2Char">
    <w:name w:val="Heading 2 Char"/>
    <w:basedOn w:val="DefaultParagraphFont"/>
    <w:link w:val="Heading2"/>
    <w:rsid w:val="00AE578F"/>
    <w:rPr>
      <w:rFonts w:ascii="Cambria" w:eastAsia="Times New Roman" w:hAnsi="Cambria" w:cs="Times New Roman"/>
      <w:b/>
      <w:bCs/>
      <w:color w:val="4F81BD"/>
      <w:sz w:val="26"/>
      <w:szCs w:val="26"/>
      <w:lang w:bidi="ar-SA"/>
    </w:rPr>
  </w:style>
  <w:style w:type="character" w:styleId="FollowedHyperlink">
    <w:name w:val="FollowedHyperlink"/>
    <w:basedOn w:val="DefaultParagraphFont"/>
    <w:uiPriority w:val="99"/>
    <w:semiHidden/>
    <w:unhideWhenUsed/>
    <w:rsid w:val="00C27FBB"/>
    <w:rPr>
      <w:color w:val="954F72" w:themeColor="followedHyperlink"/>
      <w:u w:val="single"/>
    </w:rPr>
  </w:style>
  <w:style w:type="paragraph" w:styleId="BodyText">
    <w:name w:val="Body Text"/>
    <w:basedOn w:val="Normal"/>
    <w:link w:val="BodyTextChar"/>
    <w:uiPriority w:val="1"/>
    <w:qFormat/>
    <w:rsid w:val="004313E0"/>
    <w:pPr>
      <w:widowControl w:val="0"/>
      <w:autoSpaceDE w:val="0"/>
      <w:autoSpaceDN w:val="0"/>
      <w:spacing w:after="0" w:line="240" w:lineRule="auto"/>
      <w:ind w:left="104"/>
    </w:pPr>
    <w:rPr>
      <w:rFonts w:ascii="Calibri" w:eastAsia="Calibri" w:hAnsi="Calibri" w:cs="Calibri"/>
      <w:sz w:val="28"/>
      <w:szCs w:val="28"/>
      <w:lang w:bidi="ar-SA"/>
    </w:rPr>
  </w:style>
  <w:style w:type="character" w:customStyle="1" w:styleId="BodyTextChar">
    <w:name w:val="Body Text Char"/>
    <w:basedOn w:val="DefaultParagraphFont"/>
    <w:link w:val="BodyText"/>
    <w:uiPriority w:val="1"/>
    <w:rsid w:val="004313E0"/>
    <w:rPr>
      <w:rFonts w:ascii="Calibri" w:eastAsia="Calibri" w:hAnsi="Calibri" w:cs="Calibri"/>
      <w:sz w:val="28"/>
      <w:szCs w:val="28"/>
      <w:lang w:bidi="ar-SA"/>
    </w:rPr>
  </w:style>
  <w:style w:type="paragraph" w:styleId="Title">
    <w:name w:val="Title"/>
    <w:basedOn w:val="Normal"/>
    <w:link w:val="TitleChar"/>
    <w:uiPriority w:val="10"/>
    <w:qFormat/>
    <w:rsid w:val="004313E0"/>
    <w:pPr>
      <w:widowControl w:val="0"/>
      <w:autoSpaceDE w:val="0"/>
      <w:autoSpaceDN w:val="0"/>
      <w:spacing w:before="45" w:after="0" w:line="240" w:lineRule="auto"/>
      <w:ind w:left="3294" w:right="3432"/>
      <w:jc w:val="center"/>
    </w:pPr>
    <w:rPr>
      <w:rFonts w:ascii="Calibri" w:eastAsia="Calibri" w:hAnsi="Calibri" w:cs="Calibri"/>
      <w:b/>
      <w:bCs/>
      <w:sz w:val="28"/>
      <w:szCs w:val="28"/>
      <w:lang w:bidi="ar-SA"/>
    </w:rPr>
  </w:style>
  <w:style w:type="character" w:customStyle="1" w:styleId="TitleChar">
    <w:name w:val="Title Char"/>
    <w:basedOn w:val="DefaultParagraphFont"/>
    <w:link w:val="Title"/>
    <w:uiPriority w:val="10"/>
    <w:rsid w:val="004313E0"/>
    <w:rPr>
      <w:rFonts w:ascii="Calibri" w:eastAsia="Calibri" w:hAnsi="Calibri" w:cs="Calibri"/>
      <w:b/>
      <w:bCs/>
      <w:sz w:val="28"/>
      <w:szCs w:val="28"/>
      <w:lang w:bidi="ar-SA"/>
    </w:rPr>
  </w:style>
  <w:style w:type="paragraph" w:styleId="Header">
    <w:name w:val="header"/>
    <w:basedOn w:val="Normal"/>
    <w:link w:val="HeaderChar"/>
    <w:uiPriority w:val="99"/>
    <w:unhideWhenUsed/>
    <w:rsid w:val="000C4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EF"/>
  </w:style>
  <w:style w:type="paragraph" w:styleId="Footer">
    <w:name w:val="footer"/>
    <w:basedOn w:val="Normal"/>
    <w:link w:val="FooterChar"/>
    <w:uiPriority w:val="99"/>
    <w:unhideWhenUsed/>
    <w:rsid w:val="000C4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894576">
      <w:bodyDiv w:val="1"/>
      <w:marLeft w:val="0"/>
      <w:marRight w:val="0"/>
      <w:marTop w:val="0"/>
      <w:marBottom w:val="0"/>
      <w:divBdr>
        <w:top w:val="none" w:sz="0" w:space="0" w:color="auto"/>
        <w:left w:val="none" w:sz="0" w:space="0" w:color="auto"/>
        <w:bottom w:val="none" w:sz="0" w:space="0" w:color="auto"/>
        <w:right w:val="none" w:sz="0" w:space="0" w:color="auto"/>
      </w:divBdr>
      <w:divsChild>
        <w:div w:id="1489903334">
          <w:marLeft w:val="0"/>
          <w:marRight w:val="0"/>
          <w:marTop w:val="0"/>
          <w:marBottom w:val="0"/>
          <w:divBdr>
            <w:top w:val="none" w:sz="0" w:space="0" w:color="auto"/>
            <w:left w:val="none" w:sz="0" w:space="0" w:color="auto"/>
            <w:bottom w:val="none" w:sz="0" w:space="0" w:color="auto"/>
            <w:right w:val="none" w:sz="0" w:space="0" w:color="auto"/>
          </w:divBdr>
        </w:div>
        <w:div w:id="1637877510">
          <w:marLeft w:val="0"/>
          <w:marRight w:val="0"/>
          <w:marTop w:val="0"/>
          <w:marBottom w:val="0"/>
          <w:divBdr>
            <w:top w:val="none" w:sz="0" w:space="0" w:color="auto"/>
            <w:left w:val="none" w:sz="0" w:space="0" w:color="auto"/>
            <w:bottom w:val="none" w:sz="0" w:space="0" w:color="auto"/>
            <w:right w:val="none" w:sz="0" w:space="0" w:color="auto"/>
          </w:divBdr>
        </w:div>
        <w:div w:id="54395493">
          <w:marLeft w:val="0"/>
          <w:marRight w:val="0"/>
          <w:marTop w:val="0"/>
          <w:marBottom w:val="0"/>
          <w:divBdr>
            <w:top w:val="none" w:sz="0" w:space="0" w:color="auto"/>
            <w:left w:val="none" w:sz="0" w:space="0" w:color="auto"/>
            <w:bottom w:val="none" w:sz="0" w:space="0" w:color="auto"/>
            <w:right w:val="none" w:sz="0" w:space="0" w:color="auto"/>
          </w:divBdr>
        </w:div>
        <w:div w:id="1440179522">
          <w:marLeft w:val="0"/>
          <w:marRight w:val="0"/>
          <w:marTop w:val="0"/>
          <w:marBottom w:val="0"/>
          <w:divBdr>
            <w:top w:val="none" w:sz="0" w:space="0" w:color="auto"/>
            <w:left w:val="none" w:sz="0" w:space="0" w:color="auto"/>
            <w:bottom w:val="none" w:sz="0" w:space="0" w:color="auto"/>
            <w:right w:val="none" w:sz="0" w:space="0" w:color="auto"/>
          </w:divBdr>
        </w:div>
        <w:div w:id="1067611057">
          <w:marLeft w:val="0"/>
          <w:marRight w:val="0"/>
          <w:marTop w:val="0"/>
          <w:marBottom w:val="0"/>
          <w:divBdr>
            <w:top w:val="none" w:sz="0" w:space="0" w:color="auto"/>
            <w:left w:val="none" w:sz="0" w:space="0" w:color="auto"/>
            <w:bottom w:val="none" w:sz="0" w:space="0" w:color="auto"/>
            <w:right w:val="none" w:sz="0" w:space="0" w:color="auto"/>
          </w:divBdr>
        </w:div>
        <w:div w:id="106127664">
          <w:marLeft w:val="0"/>
          <w:marRight w:val="0"/>
          <w:marTop w:val="0"/>
          <w:marBottom w:val="0"/>
          <w:divBdr>
            <w:top w:val="none" w:sz="0" w:space="0" w:color="auto"/>
            <w:left w:val="none" w:sz="0" w:space="0" w:color="auto"/>
            <w:bottom w:val="none" w:sz="0" w:space="0" w:color="auto"/>
            <w:right w:val="none" w:sz="0" w:space="0" w:color="auto"/>
          </w:divBdr>
        </w:div>
        <w:div w:id="562566646">
          <w:marLeft w:val="0"/>
          <w:marRight w:val="0"/>
          <w:marTop w:val="0"/>
          <w:marBottom w:val="0"/>
          <w:divBdr>
            <w:top w:val="none" w:sz="0" w:space="0" w:color="auto"/>
            <w:left w:val="none" w:sz="0" w:space="0" w:color="auto"/>
            <w:bottom w:val="none" w:sz="0" w:space="0" w:color="auto"/>
            <w:right w:val="none" w:sz="0" w:space="0" w:color="auto"/>
          </w:divBdr>
        </w:div>
        <w:div w:id="397049186">
          <w:marLeft w:val="0"/>
          <w:marRight w:val="0"/>
          <w:marTop w:val="0"/>
          <w:marBottom w:val="0"/>
          <w:divBdr>
            <w:top w:val="none" w:sz="0" w:space="0" w:color="auto"/>
            <w:left w:val="none" w:sz="0" w:space="0" w:color="auto"/>
            <w:bottom w:val="none" w:sz="0" w:space="0" w:color="auto"/>
            <w:right w:val="none" w:sz="0" w:space="0" w:color="auto"/>
          </w:divBdr>
        </w:div>
      </w:divsChild>
    </w:div>
    <w:div w:id="1543205410">
      <w:bodyDiv w:val="1"/>
      <w:marLeft w:val="0"/>
      <w:marRight w:val="0"/>
      <w:marTop w:val="0"/>
      <w:marBottom w:val="0"/>
      <w:divBdr>
        <w:top w:val="none" w:sz="0" w:space="0" w:color="auto"/>
        <w:left w:val="none" w:sz="0" w:space="0" w:color="auto"/>
        <w:bottom w:val="none" w:sz="0" w:space="0" w:color="auto"/>
        <w:right w:val="none" w:sz="0" w:space="0" w:color="auto"/>
      </w:divBdr>
      <w:divsChild>
        <w:div w:id="1045449489">
          <w:marLeft w:val="0"/>
          <w:marRight w:val="0"/>
          <w:marTop w:val="0"/>
          <w:marBottom w:val="0"/>
          <w:divBdr>
            <w:top w:val="none" w:sz="0" w:space="0" w:color="auto"/>
            <w:left w:val="none" w:sz="0" w:space="0" w:color="auto"/>
            <w:bottom w:val="none" w:sz="0" w:space="0" w:color="auto"/>
            <w:right w:val="none" w:sz="0" w:space="0" w:color="auto"/>
          </w:divBdr>
        </w:div>
        <w:div w:id="2048985289">
          <w:marLeft w:val="0"/>
          <w:marRight w:val="0"/>
          <w:marTop w:val="0"/>
          <w:marBottom w:val="0"/>
          <w:divBdr>
            <w:top w:val="none" w:sz="0" w:space="0" w:color="auto"/>
            <w:left w:val="none" w:sz="0" w:space="0" w:color="auto"/>
            <w:bottom w:val="none" w:sz="0" w:space="0" w:color="auto"/>
            <w:right w:val="none" w:sz="0" w:space="0" w:color="auto"/>
          </w:divBdr>
        </w:div>
        <w:div w:id="596404256">
          <w:marLeft w:val="0"/>
          <w:marRight w:val="0"/>
          <w:marTop w:val="0"/>
          <w:marBottom w:val="0"/>
          <w:divBdr>
            <w:top w:val="none" w:sz="0" w:space="0" w:color="auto"/>
            <w:left w:val="none" w:sz="0" w:space="0" w:color="auto"/>
            <w:bottom w:val="none" w:sz="0" w:space="0" w:color="auto"/>
            <w:right w:val="none" w:sz="0" w:space="0" w:color="auto"/>
          </w:divBdr>
        </w:div>
        <w:div w:id="758722659">
          <w:marLeft w:val="0"/>
          <w:marRight w:val="0"/>
          <w:marTop w:val="0"/>
          <w:marBottom w:val="0"/>
          <w:divBdr>
            <w:top w:val="none" w:sz="0" w:space="0" w:color="auto"/>
            <w:left w:val="none" w:sz="0" w:space="0" w:color="auto"/>
            <w:bottom w:val="none" w:sz="0" w:space="0" w:color="auto"/>
            <w:right w:val="none" w:sz="0" w:space="0" w:color="auto"/>
          </w:divBdr>
        </w:div>
        <w:div w:id="1756508456">
          <w:marLeft w:val="0"/>
          <w:marRight w:val="0"/>
          <w:marTop w:val="0"/>
          <w:marBottom w:val="0"/>
          <w:divBdr>
            <w:top w:val="none" w:sz="0" w:space="0" w:color="auto"/>
            <w:left w:val="none" w:sz="0" w:space="0" w:color="auto"/>
            <w:bottom w:val="none" w:sz="0" w:space="0" w:color="auto"/>
            <w:right w:val="none" w:sz="0" w:space="0" w:color="auto"/>
          </w:divBdr>
        </w:div>
        <w:div w:id="1915041220">
          <w:marLeft w:val="0"/>
          <w:marRight w:val="0"/>
          <w:marTop w:val="0"/>
          <w:marBottom w:val="0"/>
          <w:divBdr>
            <w:top w:val="none" w:sz="0" w:space="0" w:color="auto"/>
            <w:left w:val="none" w:sz="0" w:space="0" w:color="auto"/>
            <w:bottom w:val="none" w:sz="0" w:space="0" w:color="auto"/>
            <w:right w:val="none" w:sz="0" w:space="0" w:color="auto"/>
          </w:divBdr>
        </w:div>
        <w:div w:id="1148396256">
          <w:marLeft w:val="0"/>
          <w:marRight w:val="0"/>
          <w:marTop w:val="0"/>
          <w:marBottom w:val="0"/>
          <w:divBdr>
            <w:top w:val="none" w:sz="0" w:space="0" w:color="auto"/>
            <w:left w:val="none" w:sz="0" w:space="0" w:color="auto"/>
            <w:bottom w:val="none" w:sz="0" w:space="0" w:color="auto"/>
            <w:right w:val="none" w:sz="0" w:space="0" w:color="auto"/>
          </w:divBdr>
        </w:div>
        <w:div w:id="1957910384">
          <w:marLeft w:val="0"/>
          <w:marRight w:val="0"/>
          <w:marTop w:val="0"/>
          <w:marBottom w:val="0"/>
          <w:divBdr>
            <w:top w:val="none" w:sz="0" w:space="0" w:color="auto"/>
            <w:left w:val="none" w:sz="0" w:space="0" w:color="auto"/>
            <w:bottom w:val="none" w:sz="0" w:space="0" w:color="auto"/>
            <w:right w:val="none" w:sz="0" w:space="0" w:color="auto"/>
          </w:divBdr>
        </w:div>
        <w:div w:id="2003389810">
          <w:marLeft w:val="0"/>
          <w:marRight w:val="0"/>
          <w:marTop w:val="0"/>
          <w:marBottom w:val="0"/>
          <w:divBdr>
            <w:top w:val="none" w:sz="0" w:space="0" w:color="auto"/>
            <w:left w:val="none" w:sz="0" w:space="0" w:color="auto"/>
            <w:bottom w:val="none" w:sz="0" w:space="0" w:color="auto"/>
            <w:right w:val="none" w:sz="0" w:space="0" w:color="auto"/>
          </w:divBdr>
        </w:div>
        <w:div w:id="962272851">
          <w:marLeft w:val="0"/>
          <w:marRight w:val="0"/>
          <w:marTop w:val="0"/>
          <w:marBottom w:val="0"/>
          <w:divBdr>
            <w:top w:val="none" w:sz="0" w:space="0" w:color="auto"/>
            <w:left w:val="none" w:sz="0" w:space="0" w:color="auto"/>
            <w:bottom w:val="none" w:sz="0" w:space="0" w:color="auto"/>
            <w:right w:val="none" w:sz="0" w:space="0" w:color="auto"/>
          </w:divBdr>
        </w:div>
        <w:div w:id="1461411251">
          <w:marLeft w:val="0"/>
          <w:marRight w:val="0"/>
          <w:marTop w:val="0"/>
          <w:marBottom w:val="0"/>
          <w:divBdr>
            <w:top w:val="none" w:sz="0" w:space="0" w:color="auto"/>
            <w:left w:val="none" w:sz="0" w:space="0" w:color="auto"/>
            <w:bottom w:val="none" w:sz="0" w:space="0" w:color="auto"/>
            <w:right w:val="none" w:sz="0" w:space="0" w:color="auto"/>
          </w:divBdr>
        </w:div>
        <w:div w:id="1236162801">
          <w:marLeft w:val="0"/>
          <w:marRight w:val="0"/>
          <w:marTop w:val="0"/>
          <w:marBottom w:val="0"/>
          <w:divBdr>
            <w:top w:val="none" w:sz="0" w:space="0" w:color="auto"/>
            <w:left w:val="none" w:sz="0" w:space="0" w:color="auto"/>
            <w:bottom w:val="none" w:sz="0" w:space="0" w:color="auto"/>
            <w:right w:val="none" w:sz="0" w:space="0" w:color="auto"/>
          </w:divBdr>
        </w:div>
        <w:div w:id="962006816">
          <w:marLeft w:val="0"/>
          <w:marRight w:val="0"/>
          <w:marTop w:val="0"/>
          <w:marBottom w:val="0"/>
          <w:divBdr>
            <w:top w:val="none" w:sz="0" w:space="0" w:color="auto"/>
            <w:left w:val="none" w:sz="0" w:space="0" w:color="auto"/>
            <w:bottom w:val="none" w:sz="0" w:space="0" w:color="auto"/>
            <w:right w:val="none" w:sz="0" w:space="0" w:color="auto"/>
          </w:divBdr>
        </w:div>
        <w:div w:id="1122072213">
          <w:marLeft w:val="0"/>
          <w:marRight w:val="0"/>
          <w:marTop w:val="0"/>
          <w:marBottom w:val="0"/>
          <w:divBdr>
            <w:top w:val="none" w:sz="0" w:space="0" w:color="auto"/>
            <w:left w:val="none" w:sz="0" w:space="0" w:color="auto"/>
            <w:bottom w:val="none" w:sz="0" w:space="0" w:color="auto"/>
            <w:right w:val="none" w:sz="0" w:space="0" w:color="auto"/>
          </w:divBdr>
        </w:div>
        <w:div w:id="1707414303">
          <w:marLeft w:val="0"/>
          <w:marRight w:val="0"/>
          <w:marTop w:val="0"/>
          <w:marBottom w:val="0"/>
          <w:divBdr>
            <w:top w:val="none" w:sz="0" w:space="0" w:color="auto"/>
            <w:left w:val="none" w:sz="0" w:space="0" w:color="auto"/>
            <w:bottom w:val="none" w:sz="0" w:space="0" w:color="auto"/>
            <w:right w:val="none" w:sz="0" w:space="0" w:color="auto"/>
          </w:divBdr>
        </w:div>
        <w:div w:id="193351978">
          <w:marLeft w:val="0"/>
          <w:marRight w:val="0"/>
          <w:marTop w:val="0"/>
          <w:marBottom w:val="0"/>
          <w:divBdr>
            <w:top w:val="none" w:sz="0" w:space="0" w:color="auto"/>
            <w:left w:val="none" w:sz="0" w:space="0" w:color="auto"/>
            <w:bottom w:val="none" w:sz="0" w:space="0" w:color="auto"/>
            <w:right w:val="none" w:sz="0" w:space="0" w:color="auto"/>
          </w:divBdr>
        </w:div>
        <w:div w:id="1184831409">
          <w:marLeft w:val="0"/>
          <w:marRight w:val="0"/>
          <w:marTop w:val="0"/>
          <w:marBottom w:val="0"/>
          <w:divBdr>
            <w:top w:val="none" w:sz="0" w:space="0" w:color="auto"/>
            <w:left w:val="none" w:sz="0" w:space="0" w:color="auto"/>
            <w:bottom w:val="none" w:sz="0" w:space="0" w:color="auto"/>
            <w:right w:val="none" w:sz="0" w:space="0" w:color="auto"/>
          </w:divBdr>
        </w:div>
        <w:div w:id="1842769804">
          <w:marLeft w:val="0"/>
          <w:marRight w:val="0"/>
          <w:marTop w:val="0"/>
          <w:marBottom w:val="0"/>
          <w:divBdr>
            <w:top w:val="none" w:sz="0" w:space="0" w:color="auto"/>
            <w:left w:val="none" w:sz="0" w:space="0" w:color="auto"/>
            <w:bottom w:val="none" w:sz="0" w:space="0" w:color="auto"/>
            <w:right w:val="none" w:sz="0" w:space="0" w:color="auto"/>
          </w:divBdr>
        </w:div>
        <w:div w:id="1700813168">
          <w:marLeft w:val="0"/>
          <w:marRight w:val="0"/>
          <w:marTop w:val="0"/>
          <w:marBottom w:val="0"/>
          <w:divBdr>
            <w:top w:val="none" w:sz="0" w:space="0" w:color="auto"/>
            <w:left w:val="none" w:sz="0" w:space="0" w:color="auto"/>
            <w:bottom w:val="none" w:sz="0" w:space="0" w:color="auto"/>
            <w:right w:val="none" w:sz="0" w:space="0" w:color="auto"/>
          </w:divBdr>
        </w:div>
        <w:div w:id="775752549">
          <w:marLeft w:val="0"/>
          <w:marRight w:val="0"/>
          <w:marTop w:val="0"/>
          <w:marBottom w:val="0"/>
          <w:divBdr>
            <w:top w:val="none" w:sz="0" w:space="0" w:color="auto"/>
            <w:left w:val="none" w:sz="0" w:space="0" w:color="auto"/>
            <w:bottom w:val="none" w:sz="0" w:space="0" w:color="auto"/>
            <w:right w:val="none" w:sz="0" w:space="0" w:color="auto"/>
          </w:divBdr>
        </w:div>
        <w:div w:id="514072511">
          <w:marLeft w:val="0"/>
          <w:marRight w:val="0"/>
          <w:marTop w:val="0"/>
          <w:marBottom w:val="0"/>
          <w:divBdr>
            <w:top w:val="none" w:sz="0" w:space="0" w:color="auto"/>
            <w:left w:val="none" w:sz="0" w:space="0" w:color="auto"/>
            <w:bottom w:val="none" w:sz="0" w:space="0" w:color="auto"/>
            <w:right w:val="none" w:sz="0" w:space="0" w:color="auto"/>
          </w:divBdr>
        </w:div>
        <w:div w:id="1787578627">
          <w:marLeft w:val="0"/>
          <w:marRight w:val="0"/>
          <w:marTop w:val="0"/>
          <w:marBottom w:val="0"/>
          <w:divBdr>
            <w:top w:val="none" w:sz="0" w:space="0" w:color="auto"/>
            <w:left w:val="none" w:sz="0" w:space="0" w:color="auto"/>
            <w:bottom w:val="none" w:sz="0" w:space="0" w:color="auto"/>
            <w:right w:val="none" w:sz="0" w:space="0" w:color="auto"/>
          </w:divBdr>
        </w:div>
        <w:div w:id="283852119">
          <w:marLeft w:val="0"/>
          <w:marRight w:val="0"/>
          <w:marTop w:val="0"/>
          <w:marBottom w:val="0"/>
          <w:divBdr>
            <w:top w:val="none" w:sz="0" w:space="0" w:color="auto"/>
            <w:left w:val="none" w:sz="0" w:space="0" w:color="auto"/>
            <w:bottom w:val="none" w:sz="0" w:space="0" w:color="auto"/>
            <w:right w:val="none" w:sz="0" w:space="0" w:color="auto"/>
          </w:divBdr>
        </w:div>
        <w:div w:id="1217938450">
          <w:marLeft w:val="0"/>
          <w:marRight w:val="0"/>
          <w:marTop w:val="0"/>
          <w:marBottom w:val="0"/>
          <w:divBdr>
            <w:top w:val="none" w:sz="0" w:space="0" w:color="auto"/>
            <w:left w:val="none" w:sz="0" w:space="0" w:color="auto"/>
            <w:bottom w:val="none" w:sz="0" w:space="0" w:color="auto"/>
            <w:right w:val="none" w:sz="0" w:space="0" w:color="auto"/>
          </w:divBdr>
        </w:div>
        <w:div w:id="44256347">
          <w:marLeft w:val="0"/>
          <w:marRight w:val="0"/>
          <w:marTop w:val="0"/>
          <w:marBottom w:val="0"/>
          <w:divBdr>
            <w:top w:val="none" w:sz="0" w:space="0" w:color="auto"/>
            <w:left w:val="none" w:sz="0" w:space="0" w:color="auto"/>
            <w:bottom w:val="none" w:sz="0" w:space="0" w:color="auto"/>
            <w:right w:val="none" w:sz="0" w:space="0" w:color="auto"/>
          </w:divBdr>
        </w:div>
        <w:div w:id="1812363547">
          <w:marLeft w:val="0"/>
          <w:marRight w:val="0"/>
          <w:marTop w:val="0"/>
          <w:marBottom w:val="0"/>
          <w:divBdr>
            <w:top w:val="none" w:sz="0" w:space="0" w:color="auto"/>
            <w:left w:val="none" w:sz="0" w:space="0" w:color="auto"/>
            <w:bottom w:val="none" w:sz="0" w:space="0" w:color="auto"/>
            <w:right w:val="none" w:sz="0" w:space="0" w:color="auto"/>
          </w:divBdr>
        </w:div>
        <w:div w:id="608584114">
          <w:marLeft w:val="0"/>
          <w:marRight w:val="0"/>
          <w:marTop w:val="0"/>
          <w:marBottom w:val="0"/>
          <w:divBdr>
            <w:top w:val="none" w:sz="0" w:space="0" w:color="auto"/>
            <w:left w:val="none" w:sz="0" w:space="0" w:color="auto"/>
            <w:bottom w:val="none" w:sz="0" w:space="0" w:color="auto"/>
            <w:right w:val="none" w:sz="0" w:space="0" w:color="auto"/>
          </w:divBdr>
        </w:div>
        <w:div w:id="1924409536">
          <w:marLeft w:val="0"/>
          <w:marRight w:val="0"/>
          <w:marTop w:val="0"/>
          <w:marBottom w:val="0"/>
          <w:divBdr>
            <w:top w:val="none" w:sz="0" w:space="0" w:color="auto"/>
            <w:left w:val="none" w:sz="0" w:space="0" w:color="auto"/>
            <w:bottom w:val="none" w:sz="0" w:space="0" w:color="auto"/>
            <w:right w:val="none" w:sz="0" w:space="0" w:color="auto"/>
          </w:divBdr>
        </w:div>
        <w:div w:id="1465537791">
          <w:marLeft w:val="0"/>
          <w:marRight w:val="0"/>
          <w:marTop w:val="0"/>
          <w:marBottom w:val="0"/>
          <w:divBdr>
            <w:top w:val="none" w:sz="0" w:space="0" w:color="auto"/>
            <w:left w:val="none" w:sz="0" w:space="0" w:color="auto"/>
            <w:bottom w:val="none" w:sz="0" w:space="0" w:color="auto"/>
            <w:right w:val="none" w:sz="0" w:space="0" w:color="auto"/>
          </w:divBdr>
        </w:div>
        <w:div w:id="1658266029">
          <w:marLeft w:val="0"/>
          <w:marRight w:val="0"/>
          <w:marTop w:val="0"/>
          <w:marBottom w:val="0"/>
          <w:divBdr>
            <w:top w:val="none" w:sz="0" w:space="0" w:color="auto"/>
            <w:left w:val="none" w:sz="0" w:space="0" w:color="auto"/>
            <w:bottom w:val="none" w:sz="0" w:space="0" w:color="auto"/>
            <w:right w:val="none" w:sz="0" w:space="0" w:color="auto"/>
          </w:divBdr>
        </w:div>
        <w:div w:id="2116170826">
          <w:marLeft w:val="0"/>
          <w:marRight w:val="0"/>
          <w:marTop w:val="0"/>
          <w:marBottom w:val="0"/>
          <w:divBdr>
            <w:top w:val="none" w:sz="0" w:space="0" w:color="auto"/>
            <w:left w:val="none" w:sz="0" w:space="0" w:color="auto"/>
            <w:bottom w:val="none" w:sz="0" w:space="0" w:color="auto"/>
            <w:right w:val="none" w:sz="0" w:space="0" w:color="auto"/>
          </w:divBdr>
        </w:div>
        <w:div w:id="456409904">
          <w:marLeft w:val="0"/>
          <w:marRight w:val="0"/>
          <w:marTop w:val="0"/>
          <w:marBottom w:val="0"/>
          <w:divBdr>
            <w:top w:val="none" w:sz="0" w:space="0" w:color="auto"/>
            <w:left w:val="none" w:sz="0" w:space="0" w:color="auto"/>
            <w:bottom w:val="none" w:sz="0" w:space="0" w:color="auto"/>
            <w:right w:val="none" w:sz="0" w:space="0" w:color="auto"/>
          </w:divBdr>
        </w:div>
        <w:div w:id="662469586">
          <w:marLeft w:val="0"/>
          <w:marRight w:val="0"/>
          <w:marTop w:val="0"/>
          <w:marBottom w:val="0"/>
          <w:divBdr>
            <w:top w:val="none" w:sz="0" w:space="0" w:color="auto"/>
            <w:left w:val="none" w:sz="0" w:space="0" w:color="auto"/>
            <w:bottom w:val="none" w:sz="0" w:space="0" w:color="auto"/>
            <w:right w:val="none" w:sz="0" w:space="0" w:color="auto"/>
          </w:divBdr>
        </w:div>
        <w:div w:id="1561751104">
          <w:marLeft w:val="0"/>
          <w:marRight w:val="0"/>
          <w:marTop w:val="0"/>
          <w:marBottom w:val="0"/>
          <w:divBdr>
            <w:top w:val="none" w:sz="0" w:space="0" w:color="auto"/>
            <w:left w:val="none" w:sz="0" w:space="0" w:color="auto"/>
            <w:bottom w:val="none" w:sz="0" w:space="0" w:color="auto"/>
            <w:right w:val="none" w:sz="0" w:space="0" w:color="auto"/>
          </w:divBdr>
        </w:div>
        <w:div w:id="627513580">
          <w:marLeft w:val="0"/>
          <w:marRight w:val="0"/>
          <w:marTop w:val="0"/>
          <w:marBottom w:val="0"/>
          <w:divBdr>
            <w:top w:val="none" w:sz="0" w:space="0" w:color="auto"/>
            <w:left w:val="none" w:sz="0" w:space="0" w:color="auto"/>
            <w:bottom w:val="none" w:sz="0" w:space="0" w:color="auto"/>
            <w:right w:val="none" w:sz="0" w:space="0" w:color="auto"/>
          </w:divBdr>
        </w:div>
        <w:div w:id="884020721">
          <w:marLeft w:val="0"/>
          <w:marRight w:val="0"/>
          <w:marTop w:val="0"/>
          <w:marBottom w:val="0"/>
          <w:divBdr>
            <w:top w:val="none" w:sz="0" w:space="0" w:color="auto"/>
            <w:left w:val="none" w:sz="0" w:space="0" w:color="auto"/>
            <w:bottom w:val="none" w:sz="0" w:space="0" w:color="auto"/>
            <w:right w:val="none" w:sz="0" w:space="0" w:color="auto"/>
          </w:divBdr>
        </w:div>
        <w:div w:id="1179003435">
          <w:marLeft w:val="0"/>
          <w:marRight w:val="0"/>
          <w:marTop w:val="0"/>
          <w:marBottom w:val="0"/>
          <w:divBdr>
            <w:top w:val="none" w:sz="0" w:space="0" w:color="auto"/>
            <w:left w:val="none" w:sz="0" w:space="0" w:color="auto"/>
            <w:bottom w:val="none" w:sz="0" w:space="0" w:color="auto"/>
            <w:right w:val="none" w:sz="0" w:space="0" w:color="auto"/>
          </w:divBdr>
        </w:div>
        <w:div w:id="1066997183">
          <w:marLeft w:val="0"/>
          <w:marRight w:val="0"/>
          <w:marTop w:val="0"/>
          <w:marBottom w:val="0"/>
          <w:divBdr>
            <w:top w:val="none" w:sz="0" w:space="0" w:color="auto"/>
            <w:left w:val="none" w:sz="0" w:space="0" w:color="auto"/>
            <w:bottom w:val="none" w:sz="0" w:space="0" w:color="auto"/>
            <w:right w:val="none" w:sz="0" w:space="0" w:color="auto"/>
          </w:divBdr>
        </w:div>
        <w:div w:id="1185941823">
          <w:marLeft w:val="0"/>
          <w:marRight w:val="0"/>
          <w:marTop w:val="0"/>
          <w:marBottom w:val="0"/>
          <w:divBdr>
            <w:top w:val="none" w:sz="0" w:space="0" w:color="auto"/>
            <w:left w:val="none" w:sz="0" w:space="0" w:color="auto"/>
            <w:bottom w:val="none" w:sz="0" w:space="0" w:color="auto"/>
            <w:right w:val="none" w:sz="0" w:space="0" w:color="auto"/>
          </w:divBdr>
        </w:div>
        <w:div w:id="1051346821">
          <w:marLeft w:val="0"/>
          <w:marRight w:val="0"/>
          <w:marTop w:val="0"/>
          <w:marBottom w:val="0"/>
          <w:divBdr>
            <w:top w:val="none" w:sz="0" w:space="0" w:color="auto"/>
            <w:left w:val="none" w:sz="0" w:space="0" w:color="auto"/>
            <w:bottom w:val="none" w:sz="0" w:space="0" w:color="auto"/>
            <w:right w:val="none" w:sz="0" w:space="0" w:color="auto"/>
          </w:divBdr>
        </w:div>
        <w:div w:id="1693678302">
          <w:marLeft w:val="0"/>
          <w:marRight w:val="0"/>
          <w:marTop w:val="0"/>
          <w:marBottom w:val="0"/>
          <w:divBdr>
            <w:top w:val="none" w:sz="0" w:space="0" w:color="auto"/>
            <w:left w:val="none" w:sz="0" w:space="0" w:color="auto"/>
            <w:bottom w:val="none" w:sz="0" w:space="0" w:color="auto"/>
            <w:right w:val="none" w:sz="0" w:space="0" w:color="auto"/>
          </w:divBdr>
        </w:div>
        <w:div w:id="1238436409">
          <w:marLeft w:val="0"/>
          <w:marRight w:val="0"/>
          <w:marTop w:val="0"/>
          <w:marBottom w:val="0"/>
          <w:divBdr>
            <w:top w:val="none" w:sz="0" w:space="0" w:color="auto"/>
            <w:left w:val="none" w:sz="0" w:space="0" w:color="auto"/>
            <w:bottom w:val="none" w:sz="0" w:space="0" w:color="auto"/>
            <w:right w:val="none" w:sz="0" w:space="0" w:color="auto"/>
          </w:divBdr>
        </w:div>
        <w:div w:id="78723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erbvi.org/accreditation"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84C90-B597-4B67-A3C1-C57553044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6CA0C-2E1C-48BA-9ED1-5C72A3E6284D}">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customXml/itemProps3.xml><?xml version="1.0" encoding="utf-8"?>
<ds:datastoreItem xmlns:ds="http://schemas.openxmlformats.org/officeDocument/2006/customXml" ds:itemID="{F29225FA-42A8-4229-8DCC-C9D504B4C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du Pre</dc:creator>
  <cp:keywords/>
  <dc:description/>
  <cp:lastModifiedBy>Michele Basham</cp:lastModifiedBy>
  <cp:revision>2</cp:revision>
  <dcterms:created xsi:type="dcterms:W3CDTF">2024-03-06T23:05:00Z</dcterms:created>
  <dcterms:modified xsi:type="dcterms:W3CDTF">2024-03-06T23:05:00Z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MediaServiceImageTags">
    <vt:lpwstr/>
  </property>
</Properties>
</file>