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FA118" w14:textId="77777777" w:rsidR="004C1214" w:rsidRDefault="006047D3">
      <w:pPr>
        <w:pBdr>
          <w:top w:val="nil"/>
          <w:left w:val="nil"/>
          <w:bottom w:val="nil"/>
          <w:right w:val="nil"/>
          <w:between w:val="nil"/>
        </w:pBdr>
        <w:jc w:val="center"/>
        <w:rPr>
          <w:rFonts w:ascii="Calibri" w:eastAsia="Calibri" w:hAnsi="Calibri" w:cs="Calibri"/>
          <w:color w:val="000000"/>
        </w:rPr>
      </w:pPr>
      <w:r>
        <w:rPr>
          <w:rFonts w:ascii="Calibri" w:eastAsia="Calibri" w:hAnsi="Calibri" w:cs="Calibri"/>
          <w:noProof/>
          <w:color w:val="000000"/>
        </w:rPr>
        <w:drawing>
          <wp:inline distT="0" distB="0" distL="0" distR="0" wp14:anchorId="7CC61859" wp14:editId="56A0FFFF">
            <wp:extent cx="6400800" cy="1967865"/>
            <wp:effectExtent l="0" t="0" r="0" b="0"/>
            <wp:docPr id="28" name="image1.png" descr="Association for Education and Rehabilitation of the Blind and Visually Impaired, Division Nine AER Orientation and Mobility Logo with man walking with a long cane &amp; a woman walking with a guide dog. Orientation &amp; Mobility Division Update"/>
            <wp:cNvGraphicFramePr/>
            <a:graphic xmlns:a="http://schemas.openxmlformats.org/drawingml/2006/main">
              <a:graphicData uri="http://schemas.openxmlformats.org/drawingml/2006/picture">
                <pic:pic xmlns:pic="http://schemas.openxmlformats.org/drawingml/2006/picture">
                  <pic:nvPicPr>
                    <pic:cNvPr id="0" name="image1.png" descr="Association for Education and Rehabilitation of the Blind and Visually Impaired, Division Nine AER Orientation and Mobility Logo with man walking with a long cane &amp; a woman walking with a guide dog. Orientation &amp; Mobility Division Update"/>
                    <pic:cNvPicPr preferRelativeResize="0"/>
                  </pic:nvPicPr>
                  <pic:blipFill>
                    <a:blip r:embed="rId6"/>
                    <a:srcRect/>
                    <a:stretch>
                      <a:fillRect/>
                    </a:stretch>
                  </pic:blipFill>
                  <pic:spPr>
                    <a:xfrm>
                      <a:off x="0" y="0"/>
                      <a:ext cx="6400800" cy="1967865"/>
                    </a:xfrm>
                    <a:prstGeom prst="rect">
                      <a:avLst/>
                    </a:prstGeom>
                    <a:ln/>
                  </pic:spPr>
                </pic:pic>
              </a:graphicData>
            </a:graphic>
          </wp:inline>
        </w:drawing>
      </w:r>
    </w:p>
    <w:p w14:paraId="77541552" w14:textId="77777777" w:rsidR="004C1214" w:rsidRDefault="006047D3">
      <w:pPr>
        <w:pBdr>
          <w:top w:val="nil"/>
          <w:left w:val="nil"/>
          <w:bottom w:val="nil"/>
          <w:right w:val="nil"/>
          <w:between w:val="nil"/>
        </w:pBdr>
        <w:jc w:val="center"/>
        <w:rPr>
          <w:rFonts w:ascii="Arial" w:eastAsia="Arial" w:hAnsi="Arial" w:cs="Arial"/>
          <w:b/>
          <w:color w:val="000000"/>
          <w:sz w:val="32"/>
          <w:szCs w:val="32"/>
        </w:rPr>
      </w:pPr>
      <w:proofErr w:type="gramStart"/>
      <w:r>
        <w:rPr>
          <w:rFonts w:ascii="Arial" w:eastAsia="Arial" w:hAnsi="Arial" w:cs="Arial"/>
          <w:b/>
          <w:color w:val="000000"/>
          <w:sz w:val="32"/>
          <w:szCs w:val="32"/>
        </w:rPr>
        <w:t>Winter  2023</w:t>
      </w:r>
      <w:proofErr w:type="gramEnd"/>
      <w:r>
        <w:rPr>
          <w:rFonts w:ascii="Arial" w:eastAsia="Arial" w:hAnsi="Arial" w:cs="Arial"/>
          <w:b/>
          <w:color w:val="000000"/>
          <w:sz w:val="32"/>
          <w:szCs w:val="32"/>
        </w:rPr>
        <w:tab/>
      </w:r>
      <w:r>
        <w:rPr>
          <w:rFonts w:ascii="Arial" w:eastAsia="Arial" w:hAnsi="Arial" w:cs="Arial"/>
          <w:b/>
          <w:color w:val="000000"/>
          <w:sz w:val="32"/>
          <w:szCs w:val="32"/>
        </w:rPr>
        <w:tab/>
      </w:r>
      <w:r>
        <w:rPr>
          <w:rFonts w:ascii="Arial" w:eastAsia="Arial" w:hAnsi="Arial" w:cs="Arial"/>
          <w:b/>
          <w:color w:val="000000"/>
          <w:sz w:val="32"/>
          <w:szCs w:val="32"/>
        </w:rPr>
        <w:tab/>
        <w:t>Volume 26 No. 1</w:t>
      </w:r>
    </w:p>
    <w:p w14:paraId="6FC2D183" w14:textId="77777777" w:rsidR="004C1214" w:rsidRDefault="006047D3">
      <w:pPr>
        <w:pBdr>
          <w:top w:val="nil"/>
          <w:left w:val="nil"/>
          <w:bottom w:val="nil"/>
          <w:right w:val="nil"/>
          <w:between w:val="nil"/>
        </w:pBdr>
        <w:ind w:left="180" w:right="450"/>
        <w:jc w:val="center"/>
        <w:rPr>
          <w:rFonts w:ascii="Arial" w:eastAsia="Arial" w:hAnsi="Arial" w:cs="Arial"/>
          <w:color w:val="000000"/>
        </w:rPr>
      </w:pPr>
      <w:r>
        <w:rPr>
          <w:rFonts w:ascii="Arial" w:eastAsia="Arial" w:hAnsi="Arial" w:cs="Arial"/>
          <w:color w:val="000000"/>
        </w:rPr>
        <w:t>Association for Education and Rehabilitation of the Blind and Visually Impaired</w:t>
      </w:r>
    </w:p>
    <w:p w14:paraId="1FEC8FFE" w14:textId="77777777" w:rsidR="004C1214" w:rsidRDefault="002B7177">
      <w:pPr>
        <w:keepLines/>
        <w:pBdr>
          <w:top w:val="nil"/>
          <w:left w:val="nil"/>
          <w:bottom w:val="nil"/>
          <w:right w:val="nil"/>
          <w:between w:val="nil"/>
        </w:pBdr>
        <w:ind w:left="180" w:right="450"/>
        <w:jc w:val="center"/>
        <w:rPr>
          <w:rFonts w:ascii="Arial" w:eastAsia="Arial" w:hAnsi="Arial" w:cs="Arial"/>
          <w:color w:val="000000"/>
        </w:rPr>
      </w:pPr>
      <w:hyperlink r:id="rId7">
        <w:r w:rsidR="006047D3">
          <w:rPr>
            <w:rFonts w:ascii="Arial" w:eastAsia="Arial" w:hAnsi="Arial" w:cs="Arial"/>
            <w:color w:val="0432FF"/>
            <w:u w:val="single"/>
          </w:rPr>
          <w:t>aer@aerbvi.org</w:t>
        </w:r>
      </w:hyperlink>
      <w:r w:rsidR="006047D3">
        <w:rPr>
          <w:rFonts w:ascii="Arial" w:eastAsia="Arial" w:hAnsi="Arial" w:cs="Arial"/>
          <w:color w:val="000000"/>
        </w:rPr>
        <w:t xml:space="preserve"> ■ </w:t>
      </w:r>
      <w:hyperlink r:id="rId8">
        <w:r w:rsidR="006047D3">
          <w:rPr>
            <w:rFonts w:ascii="Arial" w:eastAsia="Arial" w:hAnsi="Arial" w:cs="Arial"/>
            <w:color w:val="0432FF"/>
            <w:u w:val="single"/>
          </w:rPr>
          <w:t>www.aerbvi.org</w:t>
        </w:r>
      </w:hyperlink>
      <w:r w:rsidR="006047D3">
        <w:rPr>
          <w:rFonts w:ascii="Arial" w:eastAsia="Arial" w:hAnsi="Arial" w:cs="Arial"/>
          <w:color w:val="000000"/>
        </w:rPr>
        <w:t xml:space="preserve"> ■ </w:t>
      </w:r>
      <w:hyperlink r:id="rId9">
        <w:r w:rsidR="006047D3">
          <w:rPr>
            <w:rFonts w:ascii="Arial" w:eastAsia="Arial" w:hAnsi="Arial" w:cs="Arial"/>
            <w:color w:val="3333FF"/>
            <w:u w:val="single"/>
          </w:rPr>
          <w:t>https://aerbvi.org/oandmdivision</w:t>
        </w:r>
      </w:hyperlink>
    </w:p>
    <w:p w14:paraId="515CD16C" w14:textId="77777777" w:rsidR="004C1214" w:rsidRDefault="004C1214">
      <w:pPr>
        <w:jc w:val="center"/>
        <w:rPr>
          <w:rFonts w:ascii="Arial" w:eastAsia="Arial" w:hAnsi="Arial" w:cs="Arial"/>
          <w:sz w:val="32"/>
          <w:szCs w:val="32"/>
        </w:rPr>
      </w:pPr>
    </w:p>
    <w:p w14:paraId="70DB0761" w14:textId="77777777" w:rsidR="004C1214" w:rsidRDefault="006047D3">
      <w:pPr>
        <w:pStyle w:val="Heading2"/>
        <w:rPr>
          <w:rFonts w:ascii="Arial" w:eastAsia="Arial" w:hAnsi="Arial" w:cs="Arial"/>
        </w:rPr>
      </w:pPr>
      <w:r>
        <w:rPr>
          <w:rFonts w:ascii="Arial" w:eastAsia="Arial" w:hAnsi="Arial" w:cs="Arial"/>
          <w:b/>
          <w:color w:val="000000"/>
          <w:sz w:val="32"/>
          <w:szCs w:val="32"/>
        </w:rPr>
        <w:t xml:space="preserve">From the Chair: </w:t>
      </w:r>
    </w:p>
    <w:p w14:paraId="1DB70AB4" w14:textId="77777777" w:rsidR="004C1214" w:rsidRDefault="006047D3">
      <w:pPr>
        <w:pBdr>
          <w:top w:val="nil"/>
          <w:left w:val="nil"/>
          <w:bottom w:val="nil"/>
          <w:right w:val="nil"/>
          <w:between w:val="nil"/>
        </w:pBdr>
        <w:spacing w:before="240" w:after="240" w:line="276" w:lineRule="auto"/>
        <w:rPr>
          <w:rFonts w:ascii="Arial" w:eastAsia="Arial" w:hAnsi="Arial" w:cs="Arial"/>
          <w:color w:val="000000"/>
          <w:sz w:val="32"/>
          <w:szCs w:val="32"/>
        </w:rPr>
      </w:pPr>
      <w:r>
        <w:rPr>
          <w:rFonts w:ascii="Arial" w:eastAsia="Arial" w:hAnsi="Arial" w:cs="Arial"/>
          <w:color w:val="000000"/>
          <w:sz w:val="32"/>
          <w:szCs w:val="32"/>
        </w:rPr>
        <w:t xml:space="preserve">I hope you will join us for a virtual watercooler on Monday, January 23 from 7:00-8:00 pm EST. Meet your district director and the 2022-2024 </w:t>
      </w:r>
      <w:proofErr w:type="gramStart"/>
      <w:r>
        <w:rPr>
          <w:rFonts w:ascii="Arial" w:eastAsia="Arial" w:hAnsi="Arial" w:cs="Arial"/>
          <w:color w:val="000000"/>
          <w:sz w:val="32"/>
          <w:szCs w:val="32"/>
        </w:rPr>
        <w:t>officers, and</w:t>
      </w:r>
      <w:proofErr w:type="gramEnd"/>
      <w:r>
        <w:rPr>
          <w:rFonts w:ascii="Arial" w:eastAsia="Arial" w:hAnsi="Arial" w:cs="Arial"/>
          <w:color w:val="000000"/>
          <w:sz w:val="32"/>
          <w:szCs w:val="32"/>
        </w:rPr>
        <w:t xml:space="preserve"> learn about division activities and goals. We will discuss the </w:t>
      </w:r>
      <w:proofErr w:type="gramStart"/>
      <w:r>
        <w:rPr>
          <w:rFonts w:ascii="Arial" w:eastAsia="Arial" w:hAnsi="Arial" w:cs="Arial"/>
          <w:color w:val="000000"/>
          <w:sz w:val="32"/>
          <w:szCs w:val="32"/>
        </w:rPr>
        <w:t>recently-approved</w:t>
      </w:r>
      <w:proofErr w:type="gramEnd"/>
      <w:r>
        <w:rPr>
          <w:rFonts w:ascii="Arial" w:eastAsia="Arial" w:hAnsi="Arial" w:cs="Arial"/>
          <w:color w:val="000000"/>
          <w:sz w:val="32"/>
          <w:szCs w:val="32"/>
        </w:rPr>
        <w:t xml:space="preserve"> strategic plan and opportunities for involvement. You should have received a message from Michele at the AER office on January 4 with a link to register. If you did not receive this, you can check in with her at </w:t>
      </w:r>
      <w:hyperlink r:id="rId10">
        <w:r>
          <w:rPr>
            <w:rFonts w:ascii="Arial" w:eastAsia="Arial" w:hAnsi="Arial" w:cs="Arial"/>
            <w:color w:val="1155CC"/>
            <w:sz w:val="32"/>
            <w:szCs w:val="32"/>
            <w:u w:val="single"/>
          </w:rPr>
          <w:t>michele@aerbvi.org</w:t>
        </w:r>
      </w:hyperlink>
      <w:r>
        <w:rPr>
          <w:rFonts w:ascii="Arial" w:eastAsia="Arial" w:hAnsi="Arial" w:cs="Arial"/>
          <w:color w:val="000000"/>
          <w:sz w:val="32"/>
          <w:szCs w:val="32"/>
        </w:rPr>
        <w:t xml:space="preserve">. We plan to host a few webinars and watercoolers throughout the </w:t>
      </w:r>
      <w:proofErr w:type="gramStart"/>
      <w:r>
        <w:rPr>
          <w:rFonts w:ascii="Arial" w:eastAsia="Arial" w:hAnsi="Arial" w:cs="Arial"/>
          <w:color w:val="000000"/>
          <w:sz w:val="32"/>
          <w:szCs w:val="32"/>
        </w:rPr>
        <w:t>year, and</w:t>
      </w:r>
      <w:proofErr w:type="gramEnd"/>
      <w:r>
        <w:rPr>
          <w:rFonts w:ascii="Arial" w:eastAsia="Arial" w:hAnsi="Arial" w:cs="Arial"/>
          <w:color w:val="000000"/>
          <w:sz w:val="32"/>
          <w:szCs w:val="32"/>
        </w:rPr>
        <w:t xml:space="preserve"> are planning opportunities for mentoring and for collaboration with other divisions.</w:t>
      </w:r>
    </w:p>
    <w:p w14:paraId="1222559D" w14:textId="77777777" w:rsidR="004C1214" w:rsidRDefault="006047D3">
      <w:pPr>
        <w:pBdr>
          <w:top w:val="nil"/>
          <w:left w:val="nil"/>
          <w:bottom w:val="nil"/>
          <w:right w:val="nil"/>
          <w:between w:val="nil"/>
        </w:pBdr>
        <w:spacing w:before="240" w:after="240" w:line="276" w:lineRule="auto"/>
        <w:rPr>
          <w:rFonts w:ascii="Arial" w:eastAsia="Arial" w:hAnsi="Arial" w:cs="Arial"/>
          <w:color w:val="000000"/>
          <w:sz w:val="32"/>
          <w:szCs w:val="32"/>
        </w:rPr>
      </w:pPr>
      <w:r>
        <w:rPr>
          <w:rFonts w:ascii="Arial" w:eastAsia="Arial" w:hAnsi="Arial" w:cs="Arial"/>
          <w:color w:val="000000"/>
          <w:sz w:val="32"/>
          <w:szCs w:val="32"/>
        </w:rPr>
        <w:t xml:space="preserve">The following position papers have been added to the </w:t>
      </w:r>
      <w:hyperlink r:id="rId11">
        <w:r>
          <w:rPr>
            <w:rFonts w:ascii="Arial" w:eastAsia="Arial" w:hAnsi="Arial" w:cs="Arial"/>
            <w:color w:val="1155CC"/>
            <w:sz w:val="32"/>
            <w:szCs w:val="32"/>
            <w:u w:val="single"/>
          </w:rPr>
          <w:t>AER website</w:t>
        </w:r>
      </w:hyperlink>
      <w:r>
        <w:rPr>
          <w:rFonts w:ascii="Arial" w:eastAsia="Arial" w:hAnsi="Arial" w:cs="Arial"/>
          <w:color w:val="000000"/>
          <w:sz w:val="32"/>
          <w:szCs w:val="32"/>
        </w:rPr>
        <w:t xml:space="preserve">. Four new papers were created to address topics in the field, and existing papers were revised. Position papers provide guidance and support on specific </w:t>
      </w:r>
      <w:proofErr w:type="gramStart"/>
      <w:r>
        <w:rPr>
          <w:rFonts w:ascii="Arial" w:eastAsia="Arial" w:hAnsi="Arial" w:cs="Arial"/>
          <w:color w:val="000000"/>
          <w:sz w:val="32"/>
          <w:szCs w:val="32"/>
        </w:rPr>
        <w:t>topics, and</w:t>
      </w:r>
      <w:proofErr w:type="gramEnd"/>
      <w:r>
        <w:rPr>
          <w:rFonts w:ascii="Arial" w:eastAsia="Arial" w:hAnsi="Arial" w:cs="Arial"/>
          <w:color w:val="000000"/>
          <w:sz w:val="32"/>
          <w:szCs w:val="32"/>
        </w:rPr>
        <w:t xml:space="preserve"> can be helpful when describing practices to administration. We are grateful to the authors and revisers, and to those who provided comments and voted.</w:t>
      </w:r>
    </w:p>
    <w:p w14:paraId="4A3B20AE" w14:textId="77777777" w:rsidR="004C1214" w:rsidRDefault="006047D3">
      <w:pPr>
        <w:numPr>
          <w:ilvl w:val="0"/>
          <w:numId w:val="2"/>
        </w:numPr>
        <w:pBdr>
          <w:top w:val="nil"/>
          <w:left w:val="nil"/>
          <w:bottom w:val="nil"/>
          <w:right w:val="nil"/>
          <w:between w:val="nil"/>
        </w:pBdr>
        <w:spacing w:line="276" w:lineRule="auto"/>
        <w:ind w:left="540"/>
        <w:rPr>
          <w:rFonts w:ascii="Arial" w:eastAsia="Arial" w:hAnsi="Arial" w:cs="Arial"/>
          <w:color w:val="000000"/>
          <w:sz w:val="30"/>
          <w:szCs w:val="30"/>
        </w:rPr>
      </w:pPr>
      <w:r>
        <w:rPr>
          <w:rFonts w:ascii="Arial" w:eastAsia="Arial" w:hAnsi="Arial" w:cs="Arial"/>
          <w:color w:val="000000"/>
          <w:sz w:val="30"/>
          <w:szCs w:val="30"/>
        </w:rPr>
        <w:t xml:space="preserve">Teaching Orientation &amp; Mobility Through Individual and Group Lessons </w:t>
      </w:r>
    </w:p>
    <w:p w14:paraId="59619956" w14:textId="77777777" w:rsidR="004C1214" w:rsidRDefault="006047D3">
      <w:pPr>
        <w:numPr>
          <w:ilvl w:val="0"/>
          <w:numId w:val="2"/>
        </w:numPr>
        <w:pBdr>
          <w:top w:val="nil"/>
          <w:left w:val="nil"/>
          <w:bottom w:val="nil"/>
          <w:right w:val="nil"/>
          <w:between w:val="nil"/>
        </w:pBdr>
        <w:spacing w:line="276" w:lineRule="auto"/>
        <w:ind w:left="540"/>
        <w:rPr>
          <w:rFonts w:ascii="Arial" w:eastAsia="Arial" w:hAnsi="Arial" w:cs="Arial"/>
          <w:color w:val="000000"/>
          <w:sz w:val="30"/>
          <w:szCs w:val="30"/>
        </w:rPr>
      </w:pPr>
      <w:r>
        <w:rPr>
          <w:rFonts w:ascii="Arial" w:eastAsia="Arial" w:hAnsi="Arial" w:cs="Arial"/>
          <w:color w:val="000000"/>
          <w:sz w:val="30"/>
          <w:szCs w:val="30"/>
        </w:rPr>
        <w:t>Teaching Street Crossings at Streets and Lanes Where There is No Traffic Control</w:t>
      </w:r>
    </w:p>
    <w:p w14:paraId="10446830" w14:textId="77777777" w:rsidR="004C1214" w:rsidRDefault="006047D3">
      <w:pPr>
        <w:numPr>
          <w:ilvl w:val="0"/>
          <w:numId w:val="2"/>
        </w:numPr>
        <w:pBdr>
          <w:top w:val="nil"/>
          <w:left w:val="nil"/>
          <w:bottom w:val="nil"/>
          <w:right w:val="nil"/>
          <w:between w:val="nil"/>
        </w:pBdr>
        <w:spacing w:line="276" w:lineRule="auto"/>
        <w:ind w:left="540"/>
        <w:rPr>
          <w:rFonts w:ascii="Arial" w:eastAsia="Arial" w:hAnsi="Arial" w:cs="Arial"/>
          <w:color w:val="000000"/>
          <w:sz w:val="30"/>
          <w:szCs w:val="30"/>
        </w:rPr>
      </w:pPr>
      <w:r>
        <w:rPr>
          <w:rFonts w:ascii="Arial" w:eastAsia="Arial" w:hAnsi="Arial" w:cs="Arial"/>
          <w:color w:val="000000"/>
          <w:sz w:val="30"/>
          <w:szCs w:val="30"/>
        </w:rPr>
        <w:lastRenderedPageBreak/>
        <w:t>Orientation &amp; Mobility Assessments for Students in Education and Life Skills Settings</w:t>
      </w:r>
    </w:p>
    <w:p w14:paraId="2B5DBB27" w14:textId="77777777" w:rsidR="004C1214" w:rsidRDefault="006047D3">
      <w:pPr>
        <w:numPr>
          <w:ilvl w:val="0"/>
          <w:numId w:val="2"/>
        </w:numPr>
        <w:pBdr>
          <w:top w:val="nil"/>
          <w:left w:val="nil"/>
          <w:bottom w:val="nil"/>
          <w:right w:val="nil"/>
          <w:between w:val="nil"/>
        </w:pBdr>
        <w:spacing w:line="276" w:lineRule="auto"/>
        <w:ind w:left="540"/>
        <w:rPr>
          <w:rFonts w:ascii="Arial" w:eastAsia="Arial" w:hAnsi="Arial" w:cs="Arial"/>
          <w:color w:val="000000"/>
          <w:sz w:val="30"/>
          <w:szCs w:val="30"/>
        </w:rPr>
      </w:pPr>
      <w:r>
        <w:rPr>
          <w:rFonts w:ascii="Arial" w:eastAsia="Arial" w:hAnsi="Arial" w:cs="Arial"/>
          <w:color w:val="000000"/>
          <w:sz w:val="30"/>
          <w:szCs w:val="30"/>
        </w:rPr>
        <w:t xml:space="preserve">Orientation &amp; Mobility in Natural Environments </w:t>
      </w:r>
    </w:p>
    <w:p w14:paraId="45E1861C" w14:textId="77777777" w:rsidR="004C1214" w:rsidRDefault="006047D3">
      <w:pPr>
        <w:numPr>
          <w:ilvl w:val="0"/>
          <w:numId w:val="2"/>
        </w:numPr>
        <w:pBdr>
          <w:top w:val="nil"/>
          <w:left w:val="nil"/>
          <w:bottom w:val="nil"/>
          <w:right w:val="nil"/>
          <w:between w:val="nil"/>
        </w:pBdr>
        <w:spacing w:line="276" w:lineRule="auto"/>
        <w:ind w:left="540"/>
        <w:rPr>
          <w:rFonts w:ascii="Arial" w:eastAsia="Arial" w:hAnsi="Arial" w:cs="Arial"/>
          <w:color w:val="000000"/>
          <w:sz w:val="30"/>
          <w:szCs w:val="30"/>
        </w:rPr>
      </w:pPr>
      <w:r>
        <w:rPr>
          <w:rFonts w:ascii="Arial" w:eastAsia="Arial" w:hAnsi="Arial" w:cs="Arial"/>
          <w:color w:val="000000"/>
          <w:sz w:val="30"/>
          <w:szCs w:val="30"/>
        </w:rPr>
        <w:t xml:space="preserve">University Personnel Preparation of Orientation &amp; Mobility Specialists </w:t>
      </w:r>
    </w:p>
    <w:p w14:paraId="77E2A9D3" w14:textId="77777777" w:rsidR="004C1214" w:rsidRDefault="006047D3">
      <w:pPr>
        <w:numPr>
          <w:ilvl w:val="0"/>
          <w:numId w:val="2"/>
        </w:numPr>
        <w:pBdr>
          <w:top w:val="nil"/>
          <w:left w:val="nil"/>
          <w:bottom w:val="nil"/>
          <w:right w:val="nil"/>
          <w:between w:val="nil"/>
        </w:pBdr>
        <w:spacing w:line="276" w:lineRule="auto"/>
        <w:ind w:left="540"/>
        <w:rPr>
          <w:rFonts w:ascii="Arial" w:eastAsia="Arial" w:hAnsi="Arial" w:cs="Arial"/>
          <w:color w:val="000000"/>
          <w:sz w:val="30"/>
          <w:szCs w:val="30"/>
        </w:rPr>
      </w:pPr>
      <w:r>
        <w:rPr>
          <w:rFonts w:ascii="Arial" w:eastAsia="Arial" w:hAnsi="Arial" w:cs="Arial"/>
          <w:color w:val="000000"/>
          <w:sz w:val="30"/>
          <w:szCs w:val="30"/>
        </w:rPr>
        <w:t xml:space="preserve">Teaching Street Crossings at Signalized Intersections </w:t>
      </w:r>
    </w:p>
    <w:p w14:paraId="4D99F2B2" w14:textId="77777777" w:rsidR="004C1214" w:rsidRDefault="006047D3">
      <w:pPr>
        <w:numPr>
          <w:ilvl w:val="0"/>
          <w:numId w:val="4"/>
        </w:numPr>
        <w:pBdr>
          <w:top w:val="nil"/>
          <w:left w:val="nil"/>
          <w:bottom w:val="nil"/>
          <w:right w:val="nil"/>
          <w:between w:val="nil"/>
        </w:pBdr>
        <w:spacing w:line="276" w:lineRule="auto"/>
        <w:ind w:left="540"/>
        <w:rPr>
          <w:rFonts w:ascii="Arial" w:eastAsia="Arial" w:hAnsi="Arial" w:cs="Arial"/>
          <w:color w:val="000000"/>
          <w:sz w:val="30"/>
          <w:szCs w:val="30"/>
        </w:rPr>
      </w:pPr>
      <w:r>
        <w:rPr>
          <w:rFonts w:ascii="Arial" w:eastAsia="Arial" w:hAnsi="Arial" w:cs="Arial"/>
          <w:color w:val="000000"/>
          <w:sz w:val="30"/>
          <w:szCs w:val="30"/>
        </w:rPr>
        <w:t>Use of Visual Occlusion in Orientation &amp; Mobility Instruction</w:t>
      </w:r>
    </w:p>
    <w:p w14:paraId="260077FF" w14:textId="77777777" w:rsidR="004C1214" w:rsidRDefault="006047D3">
      <w:pPr>
        <w:numPr>
          <w:ilvl w:val="0"/>
          <w:numId w:val="4"/>
        </w:numPr>
        <w:pBdr>
          <w:top w:val="nil"/>
          <w:left w:val="nil"/>
          <w:bottom w:val="nil"/>
          <w:right w:val="nil"/>
          <w:between w:val="nil"/>
        </w:pBdr>
        <w:spacing w:line="276" w:lineRule="auto"/>
        <w:ind w:left="540"/>
        <w:rPr>
          <w:rFonts w:ascii="Arial" w:eastAsia="Arial" w:hAnsi="Arial" w:cs="Arial"/>
          <w:color w:val="000000"/>
          <w:sz w:val="30"/>
          <w:szCs w:val="30"/>
        </w:rPr>
      </w:pPr>
      <w:r>
        <w:rPr>
          <w:rFonts w:ascii="Arial" w:eastAsia="Arial" w:hAnsi="Arial" w:cs="Arial"/>
          <w:color w:val="000000"/>
          <w:sz w:val="30"/>
          <w:szCs w:val="30"/>
        </w:rPr>
        <w:t>Remote Instruction for Orientation and Mobility</w:t>
      </w:r>
    </w:p>
    <w:p w14:paraId="7B084999" w14:textId="77777777" w:rsidR="004C1214" w:rsidRDefault="006047D3">
      <w:pPr>
        <w:numPr>
          <w:ilvl w:val="0"/>
          <w:numId w:val="4"/>
        </w:numPr>
        <w:pBdr>
          <w:top w:val="nil"/>
          <w:left w:val="nil"/>
          <w:bottom w:val="nil"/>
          <w:right w:val="nil"/>
          <w:between w:val="nil"/>
        </w:pBdr>
        <w:spacing w:line="276" w:lineRule="auto"/>
        <w:ind w:left="540"/>
        <w:rPr>
          <w:rFonts w:ascii="Arial" w:eastAsia="Arial" w:hAnsi="Arial" w:cs="Arial"/>
          <w:color w:val="000000"/>
          <w:sz w:val="30"/>
          <w:szCs w:val="30"/>
        </w:rPr>
      </w:pPr>
      <w:r>
        <w:rPr>
          <w:rFonts w:ascii="Arial" w:eastAsia="Arial" w:hAnsi="Arial" w:cs="Arial"/>
          <w:color w:val="000000"/>
          <w:sz w:val="30"/>
          <w:szCs w:val="30"/>
        </w:rPr>
        <w:t>Orientation and Mobility Specialist Roles, Responsibilities, and Qualifications</w:t>
      </w:r>
    </w:p>
    <w:p w14:paraId="07FC7C3B" w14:textId="77777777" w:rsidR="004C1214" w:rsidRDefault="006047D3">
      <w:pPr>
        <w:numPr>
          <w:ilvl w:val="0"/>
          <w:numId w:val="4"/>
        </w:numPr>
        <w:pBdr>
          <w:top w:val="nil"/>
          <w:left w:val="nil"/>
          <w:bottom w:val="nil"/>
          <w:right w:val="nil"/>
          <w:between w:val="nil"/>
        </w:pBdr>
        <w:spacing w:line="276" w:lineRule="auto"/>
        <w:ind w:left="540"/>
        <w:rPr>
          <w:rFonts w:ascii="Arial" w:eastAsia="Arial" w:hAnsi="Arial" w:cs="Arial"/>
          <w:color w:val="000000"/>
          <w:sz w:val="30"/>
          <w:szCs w:val="30"/>
        </w:rPr>
      </w:pPr>
      <w:r>
        <w:rPr>
          <w:rFonts w:ascii="Arial" w:eastAsia="Arial" w:hAnsi="Arial" w:cs="Arial"/>
          <w:color w:val="000000"/>
          <w:sz w:val="30"/>
          <w:szCs w:val="30"/>
        </w:rPr>
        <w:t>O&amp;M Specialists and the Provision of Travel Instruction to Individuals with Nonvisual Disabilities</w:t>
      </w:r>
    </w:p>
    <w:p w14:paraId="7C368A78" w14:textId="77777777" w:rsidR="004C1214" w:rsidRDefault="006047D3">
      <w:pPr>
        <w:numPr>
          <w:ilvl w:val="0"/>
          <w:numId w:val="4"/>
        </w:numPr>
        <w:pBdr>
          <w:top w:val="nil"/>
          <w:left w:val="nil"/>
          <w:bottom w:val="nil"/>
          <w:right w:val="nil"/>
          <w:between w:val="nil"/>
        </w:pBdr>
        <w:spacing w:after="240" w:line="276" w:lineRule="auto"/>
        <w:ind w:left="540"/>
        <w:rPr>
          <w:rFonts w:ascii="Arial" w:eastAsia="Arial" w:hAnsi="Arial" w:cs="Arial"/>
          <w:color w:val="000000"/>
          <w:sz w:val="30"/>
          <w:szCs w:val="30"/>
        </w:rPr>
      </w:pPr>
      <w:r>
        <w:rPr>
          <w:rFonts w:ascii="Arial" w:eastAsia="Arial" w:hAnsi="Arial" w:cs="Arial"/>
          <w:color w:val="000000"/>
          <w:sz w:val="30"/>
          <w:szCs w:val="30"/>
        </w:rPr>
        <w:t>The Orientation and Mobility Specialist’s Role in Low Vision Driving</w:t>
      </w:r>
    </w:p>
    <w:p w14:paraId="536B0FC9" w14:textId="77777777" w:rsidR="004C1214" w:rsidRDefault="006047D3">
      <w:pPr>
        <w:pBdr>
          <w:top w:val="nil"/>
          <w:left w:val="nil"/>
          <w:bottom w:val="nil"/>
          <w:right w:val="nil"/>
          <w:between w:val="nil"/>
        </w:pBdr>
        <w:spacing w:before="240" w:after="200" w:line="276" w:lineRule="auto"/>
        <w:rPr>
          <w:rFonts w:ascii="Arial" w:eastAsia="Arial" w:hAnsi="Arial" w:cs="Arial"/>
          <w:color w:val="000000"/>
          <w:sz w:val="32"/>
          <w:szCs w:val="32"/>
        </w:rPr>
      </w:pPr>
      <w:r>
        <w:rPr>
          <w:rFonts w:ascii="Arial" w:eastAsia="Arial" w:hAnsi="Arial" w:cs="Arial"/>
          <w:color w:val="000000"/>
          <w:sz w:val="32"/>
          <w:szCs w:val="32"/>
        </w:rPr>
        <w:t xml:space="preserve">Thank you for your contributions to our profession. Please contact </w:t>
      </w:r>
      <w:hyperlink r:id="rId12">
        <w:r>
          <w:rPr>
            <w:rFonts w:ascii="Arial" w:eastAsia="Arial" w:hAnsi="Arial" w:cs="Arial"/>
            <w:color w:val="1155CC"/>
            <w:sz w:val="32"/>
            <w:szCs w:val="32"/>
            <w:u w:val="single"/>
          </w:rPr>
          <w:t>aeromdivision@gmail.com</w:t>
        </w:r>
      </w:hyperlink>
      <w:r>
        <w:rPr>
          <w:rFonts w:ascii="Arial" w:eastAsia="Arial" w:hAnsi="Arial" w:cs="Arial"/>
          <w:color w:val="000000"/>
          <w:sz w:val="32"/>
          <w:szCs w:val="32"/>
        </w:rPr>
        <w:t xml:space="preserve"> any time with questions, or if there is an issue you would like the division to address. Best wishes for a happy and productive 2023!</w:t>
      </w:r>
    </w:p>
    <w:p w14:paraId="4D4964F7" w14:textId="77777777" w:rsidR="004C1214" w:rsidRDefault="006047D3">
      <w:pPr>
        <w:pBdr>
          <w:top w:val="nil"/>
          <w:left w:val="nil"/>
          <w:bottom w:val="nil"/>
          <w:right w:val="nil"/>
          <w:between w:val="nil"/>
        </w:pBdr>
        <w:spacing w:before="240" w:after="200" w:line="276" w:lineRule="auto"/>
        <w:rPr>
          <w:rFonts w:ascii="Arial" w:eastAsia="Arial" w:hAnsi="Arial" w:cs="Arial"/>
          <w:sz w:val="32"/>
          <w:szCs w:val="32"/>
        </w:rPr>
      </w:pPr>
      <w:r>
        <w:rPr>
          <w:rFonts w:ascii="Arial" w:eastAsia="Arial" w:hAnsi="Arial" w:cs="Arial"/>
          <w:color w:val="000000"/>
          <w:sz w:val="32"/>
          <w:szCs w:val="32"/>
        </w:rPr>
        <w:t>Raychel Callary, COMS</w:t>
      </w:r>
    </w:p>
    <w:p w14:paraId="13B3347F" w14:textId="77777777" w:rsidR="004C1214" w:rsidRDefault="004C1214">
      <w:pPr>
        <w:pBdr>
          <w:top w:val="nil"/>
          <w:left w:val="nil"/>
          <w:bottom w:val="nil"/>
          <w:right w:val="nil"/>
          <w:between w:val="nil"/>
        </w:pBdr>
        <w:spacing w:before="240" w:after="200" w:line="276" w:lineRule="auto"/>
        <w:rPr>
          <w:rFonts w:ascii="Arial" w:eastAsia="Arial" w:hAnsi="Arial" w:cs="Arial"/>
          <w:sz w:val="6"/>
          <w:szCs w:val="6"/>
        </w:rPr>
      </w:pPr>
    </w:p>
    <w:p w14:paraId="5CF19AAA" w14:textId="77777777" w:rsidR="004C1214" w:rsidRDefault="006047D3">
      <w:pPr>
        <w:spacing w:before="280" w:after="280"/>
        <w:rPr>
          <w:rFonts w:ascii="Arial" w:eastAsia="Arial" w:hAnsi="Arial" w:cs="Arial"/>
          <w:b/>
          <w:sz w:val="32"/>
          <w:szCs w:val="32"/>
        </w:rPr>
      </w:pPr>
      <w:r>
        <w:rPr>
          <w:rFonts w:ascii="Arial" w:eastAsia="Arial" w:hAnsi="Arial" w:cs="Arial"/>
          <w:b/>
          <w:sz w:val="32"/>
          <w:szCs w:val="32"/>
        </w:rPr>
        <w:t>District Director reports:</w:t>
      </w:r>
    </w:p>
    <w:p w14:paraId="3BC7643E" w14:textId="77777777" w:rsidR="004C1214" w:rsidRDefault="006047D3">
      <w:pPr>
        <w:rPr>
          <w:rFonts w:ascii="Arial" w:eastAsia="Arial" w:hAnsi="Arial" w:cs="Arial"/>
          <w:color w:val="000000"/>
          <w:sz w:val="32"/>
          <w:szCs w:val="32"/>
        </w:rPr>
      </w:pPr>
      <w:r>
        <w:rPr>
          <w:rFonts w:ascii="Arial" w:eastAsia="Arial" w:hAnsi="Arial" w:cs="Arial"/>
          <w:b/>
          <w:color w:val="000000"/>
          <w:sz w:val="32"/>
          <w:szCs w:val="32"/>
        </w:rPr>
        <w:t>Eric Shaw, District 4</w:t>
      </w:r>
      <w:r>
        <w:rPr>
          <w:rFonts w:ascii="Arial" w:eastAsia="Arial" w:hAnsi="Arial" w:cs="Arial"/>
          <w:color w:val="000000"/>
          <w:sz w:val="32"/>
          <w:szCs w:val="32"/>
        </w:rPr>
        <w:t xml:space="preserve"> (Connecticut, Massachusetts, Maine, New Hampshire, New York, Rhode Island</w:t>
      </w:r>
      <w:r>
        <w:rPr>
          <w:rFonts w:ascii="Arial" w:eastAsia="Arial" w:hAnsi="Arial" w:cs="Arial"/>
          <w:sz w:val="32"/>
          <w:szCs w:val="32"/>
        </w:rPr>
        <w:t xml:space="preserve">, </w:t>
      </w:r>
      <w:r>
        <w:rPr>
          <w:rFonts w:ascii="Arial" w:eastAsia="Arial" w:hAnsi="Arial" w:cs="Arial"/>
          <w:color w:val="000000"/>
          <w:sz w:val="32"/>
          <w:szCs w:val="32"/>
        </w:rPr>
        <w:t>Vermont</w:t>
      </w:r>
      <w:r>
        <w:rPr>
          <w:rFonts w:ascii="Arial" w:eastAsia="Arial" w:hAnsi="Arial" w:cs="Arial"/>
          <w:sz w:val="32"/>
          <w:szCs w:val="32"/>
        </w:rPr>
        <w:t xml:space="preserve">, </w:t>
      </w:r>
      <w:r>
        <w:rPr>
          <w:rFonts w:ascii="Arial" w:eastAsia="Arial" w:hAnsi="Arial" w:cs="Arial"/>
          <w:color w:val="000000"/>
          <w:sz w:val="32"/>
          <w:szCs w:val="32"/>
        </w:rPr>
        <w:t>New Brunswick, Newfoundland, Nova Scotia, Prince Edward Island, &amp; Quebec):</w:t>
      </w:r>
    </w:p>
    <w:p w14:paraId="6B5D7B5B" w14:textId="77777777" w:rsidR="004C1214" w:rsidRDefault="006047D3">
      <w:pPr>
        <w:ind w:left="1440"/>
        <w:rPr>
          <w:rFonts w:ascii="Arial" w:eastAsia="Arial" w:hAnsi="Arial" w:cs="Arial"/>
          <w:color w:val="000000"/>
          <w:sz w:val="32"/>
          <w:szCs w:val="32"/>
        </w:rPr>
      </w:pPr>
      <w:r>
        <w:rPr>
          <w:rFonts w:ascii="Arial" w:eastAsia="Arial" w:hAnsi="Arial" w:cs="Arial"/>
          <w:b/>
          <w:color w:val="000000"/>
          <w:sz w:val="32"/>
          <w:szCs w:val="32"/>
        </w:rPr>
        <w:t> </w:t>
      </w:r>
    </w:p>
    <w:p w14:paraId="7C525448" w14:textId="77777777" w:rsidR="004C1214" w:rsidRDefault="006047D3">
      <w:pPr>
        <w:rPr>
          <w:rFonts w:ascii="Arial" w:eastAsia="Arial" w:hAnsi="Arial" w:cs="Arial"/>
          <w:color w:val="000000"/>
          <w:sz w:val="32"/>
          <w:szCs w:val="32"/>
        </w:rPr>
      </w:pPr>
      <w:r>
        <w:rPr>
          <w:rFonts w:ascii="Arial" w:eastAsia="Arial" w:hAnsi="Arial" w:cs="Arial"/>
          <w:color w:val="000000"/>
          <w:sz w:val="32"/>
          <w:szCs w:val="32"/>
        </w:rPr>
        <w:t>Greetings to the New Year and the currently unpredictable weather that necessitates the use of ice cleats one day and the wearing of rain coats the next. Let’s get down to brass tacks (or spun nylon cane tips). </w:t>
      </w:r>
    </w:p>
    <w:p w14:paraId="7D7842AB" w14:textId="77777777" w:rsidR="004C1214" w:rsidRDefault="006047D3">
      <w:pPr>
        <w:ind w:firstLine="720"/>
        <w:rPr>
          <w:rFonts w:ascii="Arial" w:eastAsia="Arial" w:hAnsi="Arial" w:cs="Arial"/>
          <w:color w:val="000000"/>
          <w:sz w:val="32"/>
          <w:szCs w:val="32"/>
        </w:rPr>
      </w:pPr>
      <w:r>
        <w:rPr>
          <w:rFonts w:ascii="Arial" w:eastAsia="Arial" w:hAnsi="Arial" w:cs="Arial"/>
          <w:color w:val="000000"/>
          <w:sz w:val="32"/>
          <w:szCs w:val="32"/>
        </w:rPr>
        <w:t> </w:t>
      </w:r>
    </w:p>
    <w:p w14:paraId="09A28559" w14:textId="77777777" w:rsidR="004C1214" w:rsidRDefault="006047D3">
      <w:pPr>
        <w:rPr>
          <w:rFonts w:ascii="Arial" w:eastAsia="Arial" w:hAnsi="Arial" w:cs="Arial"/>
          <w:color w:val="000000"/>
          <w:sz w:val="32"/>
          <w:szCs w:val="32"/>
        </w:rPr>
      </w:pPr>
      <w:r>
        <w:rPr>
          <w:rFonts w:ascii="Arial" w:eastAsia="Arial" w:hAnsi="Arial" w:cs="Arial"/>
          <w:color w:val="000000"/>
          <w:sz w:val="32"/>
          <w:szCs w:val="32"/>
        </w:rPr>
        <w:t xml:space="preserve">The Annual NE AER Conference was held October 26-28 in Westford, MA. We had three O&amp;M specific presentations and some great fall weather to get out and about.  Andrew Egan and Cheryl Gagnon were elected co-chairs of NEAER Division 9. We would all like to thank </w:t>
      </w:r>
      <w:r>
        <w:rPr>
          <w:rFonts w:ascii="Arial" w:eastAsia="Arial" w:hAnsi="Arial" w:cs="Arial"/>
          <w:sz w:val="32"/>
          <w:szCs w:val="32"/>
        </w:rPr>
        <w:lastRenderedPageBreak/>
        <w:t>outgoing</w:t>
      </w:r>
      <w:r>
        <w:rPr>
          <w:rFonts w:ascii="Arial" w:eastAsia="Arial" w:hAnsi="Arial" w:cs="Arial"/>
          <w:color w:val="000000"/>
          <w:sz w:val="32"/>
          <w:szCs w:val="32"/>
        </w:rPr>
        <w:t xml:space="preserve"> chair Meg Robertson for her dedication and intense passion over the years.</w:t>
      </w:r>
    </w:p>
    <w:p w14:paraId="3AE2581C" w14:textId="77777777" w:rsidR="004C1214" w:rsidRDefault="004C1214">
      <w:pPr>
        <w:ind w:firstLine="720"/>
        <w:rPr>
          <w:rFonts w:ascii="Arial" w:eastAsia="Arial" w:hAnsi="Arial" w:cs="Arial"/>
          <w:color w:val="000000"/>
          <w:sz w:val="32"/>
          <w:szCs w:val="32"/>
        </w:rPr>
      </w:pPr>
    </w:p>
    <w:p w14:paraId="185B0D88" w14:textId="77777777" w:rsidR="004C1214" w:rsidRDefault="006047D3">
      <w:pPr>
        <w:rPr>
          <w:rFonts w:ascii="Arial" w:eastAsia="Arial" w:hAnsi="Arial" w:cs="Arial"/>
          <w:color w:val="000000"/>
          <w:sz w:val="32"/>
          <w:szCs w:val="32"/>
        </w:rPr>
      </w:pPr>
      <w:r>
        <w:rPr>
          <w:rFonts w:ascii="Arial" w:eastAsia="Arial" w:hAnsi="Arial" w:cs="Arial"/>
          <w:color w:val="000000"/>
          <w:sz w:val="32"/>
          <w:szCs w:val="32"/>
        </w:rPr>
        <w:t xml:space="preserve">NYS AER held their Annual Conference October 23-25 in East Syracuse. Keynote speaker L. Penny Rosenblum Ph.D. must have been fantastic! Election results for their </w:t>
      </w:r>
      <w:proofErr w:type="gramStart"/>
      <w:r>
        <w:rPr>
          <w:rFonts w:ascii="Arial" w:eastAsia="Arial" w:hAnsi="Arial" w:cs="Arial"/>
          <w:color w:val="000000"/>
          <w:sz w:val="32"/>
          <w:szCs w:val="32"/>
        </w:rPr>
        <w:t>Division</w:t>
      </w:r>
      <w:proofErr w:type="gramEnd"/>
      <w:r>
        <w:rPr>
          <w:rFonts w:ascii="Arial" w:eastAsia="Arial" w:hAnsi="Arial" w:cs="Arial"/>
          <w:color w:val="000000"/>
          <w:sz w:val="32"/>
          <w:szCs w:val="32"/>
        </w:rPr>
        <w:t xml:space="preserve"> 9 chair(s) yet so please reach out and let me know so that I can share that information. I </w:t>
      </w:r>
      <w:proofErr w:type="gramStart"/>
      <w:r>
        <w:rPr>
          <w:rFonts w:ascii="Arial" w:eastAsia="Arial" w:hAnsi="Arial" w:cs="Arial"/>
          <w:color w:val="000000"/>
          <w:sz w:val="32"/>
          <w:szCs w:val="32"/>
        </w:rPr>
        <w:t>wasn’t able to</w:t>
      </w:r>
      <w:proofErr w:type="gramEnd"/>
      <w:r>
        <w:rPr>
          <w:rFonts w:ascii="Arial" w:eastAsia="Arial" w:hAnsi="Arial" w:cs="Arial"/>
          <w:color w:val="000000"/>
          <w:sz w:val="32"/>
          <w:szCs w:val="32"/>
        </w:rPr>
        <w:t xml:space="preserve"> attend that conference but hope to hit it in 2023.  </w:t>
      </w:r>
    </w:p>
    <w:p w14:paraId="7822C856" w14:textId="77777777" w:rsidR="004C1214" w:rsidRDefault="004C1214">
      <w:pPr>
        <w:rPr>
          <w:rFonts w:ascii="Arial" w:eastAsia="Arial" w:hAnsi="Arial" w:cs="Arial"/>
          <w:sz w:val="32"/>
          <w:szCs w:val="32"/>
        </w:rPr>
      </w:pPr>
    </w:p>
    <w:p w14:paraId="696C7257" w14:textId="77777777" w:rsidR="004C1214" w:rsidRDefault="006047D3">
      <w:pPr>
        <w:rPr>
          <w:rFonts w:ascii="Arial" w:eastAsia="Arial" w:hAnsi="Arial" w:cs="Arial"/>
          <w:color w:val="000000"/>
          <w:sz w:val="32"/>
          <w:szCs w:val="32"/>
        </w:rPr>
      </w:pPr>
      <w:r>
        <w:rPr>
          <w:rFonts w:ascii="Arial" w:eastAsia="Arial" w:hAnsi="Arial" w:cs="Arial"/>
          <w:color w:val="000000"/>
          <w:sz w:val="32"/>
          <w:szCs w:val="32"/>
        </w:rPr>
        <w:t> </w:t>
      </w:r>
    </w:p>
    <w:p w14:paraId="006B716A" w14:textId="77777777" w:rsidR="004C1214" w:rsidRDefault="006047D3">
      <w:pPr>
        <w:pBdr>
          <w:top w:val="nil"/>
          <w:left w:val="nil"/>
          <w:bottom w:val="nil"/>
          <w:right w:val="nil"/>
          <w:between w:val="nil"/>
        </w:pBdr>
        <w:ind w:right="450"/>
        <w:rPr>
          <w:rFonts w:ascii="Arial" w:eastAsia="Arial" w:hAnsi="Arial" w:cs="Arial"/>
          <w:color w:val="000000"/>
          <w:sz w:val="32"/>
          <w:szCs w:val="32"/>
        </w:rPr>
      </w:pPr>
      <w:r>
        <w:rPr>
          <w:rFonts w:ascii="Arial" w:eastAsia="Arial" w:hAnsi="Arial" w:cs="Arial"/>
          <w:b/>
          <w:color w:val="000000"/>
          <w:sz w:val="32"/>
          <w:szCs w:val="32"/>
        </w:rPr>
        <w:t>Kevin McCormack, District 5</w:t>
      </w:r>
      <w:r>
        <w:rPr>
          <w:rFonts w:ascii="Arial" w:eastAsia="Arial" w:hAnsi="Arial" w:cs="Arial"/>
          <w:color w:val="000000"/>
          <w:sz w:val="32"/>
          <w:szCs w:val="32"/>
        </w:rPr>
        <w:t xml:space="preserve"> (Alabama, Florida, Georgia, Kentucky, Mississippi, North Carolina, South Carolina, Puerto Rico, Tennessee)</w:t>
      </w:r>
      <w:r>
        <w:rPr>
          <w:rFonts w:ascii="Arial" w:eastAsia="Arial" w:hAnsi="Arial" w:cs="Arial"/>
          <w:b/>
          <w:color w:val="000000"/>
          <w:sz w:val="32"/>
          <w:szCs w:val="32"/>
        </w:rPr>
        <w:t>:</w:t>
      </w:r>
    </w:p>
    <w:p w14:paraId="34EAA203" w14:textId="77777777" w:rsidR="004C1214" w:rsidRDefault="004C1214">
      <w:pPr>
        <w:rPr>
          <w:rFonts w:ascii="Arial" w:eastAsia="Arial" w:hAnsi="Arial" w:cs="Arial"/>
          <w:color w:val="222222"/>
          <w:sz w:val="32"/>
          <w:szCs w:val="32"/>
        </w:rPr>
      </w:pPr>
    </w:p>
    <w:p w14:paraId="285610E7" w14:textId="77777777" w:rsidR="004C1214" w:rsidRDefault="006047D3">
      <w:pPr>
        <w:rPr>
          <w:rFonts w:ascii="Arial" w:eastAsia="Arial" w:hAnsi="Arial" w:cs="Arial"/>
          <w:color w:val="000000"/>
          <w:sz w:val="32"/>
          <w:szCs w:val="32"/>
        </w:rPr>
      </w:pPr>
      <w:r>
        <w:rPr>
          <w:rFonts w:ascii="Arial" w:eastAsia="Arial" w:hAnsi="Arial" w:cs="Arial"/>
          <w:color w:val="222222"/>
          <w:sz w:val="32"/>
          <w:szCs w:val="32"/>
        </w:rPr>
        <w:t>There is a </w:t>
      </w:r>
      <w:hyperlink r:id="rId13">
        <w:r>
          <w:rPr>
            <w:rFonts w:ascii="Arial" w:eastAsia="Arial" w:hAnsi="Arial" w:cs="Arial"/>
            <w:color w:val="0563C1"/>
            <w:sz w:val="32"/>
            <w:szCs w:val="32"/>
            <w:u w:val="single"/>
          </w:rPr>
          <w:t>pilot program between Salus University and Vanderbilt where O&amp;M training is given to physical therapists</w:t>
        </w:r>
      </w:hyperlink>
      <w:r>
        <w:rPr>
          <w:rFonts w:ascii="Arial" w:eastAsia="Arial" w:hAnsi="Arial" w:cs="Arial"/>
          <w:color w:val="222222"/>
          <w:sz w:val="32"/>
          <w:szCs w:val="32"/>
        </w:rPr>
        <w:t>.</w:t>
      </w:r>
    </w:p>
    <w:p w14:paraId="08D33BA9" w14:textId="77777777" w:rsidR="004C1214" w:rsidRDefault="006047D3">
      <w:pPr>
        <w:rPr>
          <w:rFonts w:ascii="Arial" w:eastAsia="Arial" w:hAnsi="Arial" w:cs="Arial"/>
          <w:color w:val="000000"/>
          <w:sz w:val="32"/>
          <w:szCs w:val="32"/>
        </w:rPr>
      </w:pPr>
      <w:r>
        <w:rPr>
          <w:rFonts w:ascii="Arial" w:eastAsia="Arial" w:hAnsi="Arial" w:cs="Arial"/>
          <w:color w:val="222222"/>
          <w:sz w:val="32"/>
          <w:szCs w:val="32"/>
        </w:rPr>
        <w:t> </w:t>
      </w:r>
    </w:p>
    <w:p w14:paraId="2AA47409" w14:textId="77777777" w:rsidR="004C1214" w:rsidRDefault="006047D3">
      <w:pPr>
        <w:rPr>
          <w:rFonts w:ascii="Arial" w:eastAsia="Arial" w:hAnsi="Arial" w:cs="Arial"/>
          <w:color w:val="000000"/>
          <w:sz w:val="32"/>
          <w:szCs w:val="32"/>
        </w:rPr>
      </w:pPr>
      <w:r>
        <w:rPr>
          <w:rFonts w:ascii="Arial" w:eastAsia="Arial" w:hAnsi="Arial" w:cs="Arial"/>
          <w:color w:val="000000"/>
          <w:sz w:val="32"/>
          <w:szCs w:val="32"/>
        </w:rPr>
        <w:t>Blind Early Services Tennessee (BEST) hosted their first BEST Fest / White Cane Day December 10th at T</w:t>
      </w:r>
      <w:r>
        <w:rPr>
          <w:rFonts w:ascii="Arial" w:eastAsia="Arial" w:hAnsi="Arial" w:cs="Arial"/>
          <w:color w:val="050505"/>
          <w:sz w:val="32"/>
          <w:szCs w:val="32"/>
        </w:rPr>
        <w:t>he Factory in Franklin, TN. Families had a chance to participate in an educational experience for all ages that explored accessibility for persons with blindness and low vision that included immersive stations that simulated areas from daily living to street crossing through the perspective of a person with blindness.</w:t>
      </w:r>
    </w:p>
    <w:p w14:paraId="020450DB" w14:textId="77777777" w:rsidR="004C1214" w:rsidRDefault="006047D3">
      <w:pPr>
        <w:rPr>
          <w:rFonts w:ascii="Arial" w:eastAsia="Arial" w:hAnsi="Arial" w:cs="Arial"/>
          <w:color w:val="000000"/>
          <w:sz w:val="32"/>
          <w:szCs w:val="32"/>
        </w:rPr>
      </w:pPr>
      <w:r>
        <w:rPr>
          <w:rFonts w:ascii="Arial" w:eastAsia="Arial" w:hAnsi="Arial" w:cs="Arial"/>
          <w:color w:val="222222"/>
          <w:sz w:val="32"/>
          <w:szCs w:val="32"/>
        </w:rPr>
        <w:t> </w:t>
      </w:r>
    </w:p>
    <w:p w14:paraId="7A9E99A4" w14:textId="77777777" w:rsidR="004C1214" w:rsidRDefault="006047D3">
      <w:pPr>
        <w:rPr>
          <w:rFonts w:ascii="Arial" w:eastAsia="Arial" w:hAnsi="Arial" w:cs="Arial"/>
          <w:color w:val="000000"/>
          <w:sz w:val="32"/>
          <w:szCs w:val="32"/>
        </w:rPr>
      </w:pPr>
      <w:r>
        <w:rPr>
          <w:rFonts w:ascii="Arial" w:eastAsia="Arial" w:hAnsi="Arial" w:cs="Arial"/>
          <w:color w:val="222222"/>
          <w:sz w:val="32"/>
          <w:szCs w:val="32"/>
        </w:rPr>
        <w:t>There were multiple white cane day celebrations in Kentucky. Many students and adults who are blind or have low vision showed up at the Capitol building in Frankfort to work on advocacy and awareness among the state’s political leadership. The Kentucky School for the Blind had a white cane day celebration at a public park with games and dancing.</w:t>
      </w:r>
    </w:p>
    <w:p w14:paraId="317913FE" w14:textId="77777777" w:rsidR="004C1214" w:rsidRDefault="006047D3">
      <w:pPr>
        <w:rPr>
          <w:rFonts w:ascii="Arial" w:eastAsia="Arial" w:hAnsi="Arial" w:cs="Arial"/>
          <w:color w:val="000000"/>
          <w:sz w:val="32"/>
          <w:szCs w:val="32"/>
        </w:rPr>
      </w:pPr>
      <w:r>
        <w:rPr>
          <w:rFonts w:ascii="Arial" w:eastAsia="Arial" w:hAnsi="Arial" w:cs="Arial"/>
          <w:color w:val="000000"/>
          <w:sz w:val="32"/>
          <w:szCs w:val="32"/>
        </w:rPr>
        <w:t> </w:t>
      </w:r>
    </w:p>
    <w:p w14:paraId="0D00BD56" w14:textId="77777777" w:rsidR="004C1214" w:rsidRDefault="006047D3">
      <w:pPr>
        <w:rPr>
          <w:rFonts w:ascii="Arial" w:eastAsia="Arial" w:hAnsi="Arial" w:cs="Arial"/>
          <w:color w:val="000000"/>
          <w:sz w:val="32"/>
          <w:szCs w:val="32"/>
        </w:rPr>
      </w:pPr>
      <w:r>
        <w:rPr>
          <w:rFonts w:ascii="Arial" w:eastAsia="Arial" w:hAnsi="Arial" w:cs="Arial"/>
          <w:color w:val="000000"/>
          <w:sz w:val="32"/>
          <w:szCs w:val="32"/>
        </w:rPr>
        <w:t>The Mississippi AER conference in October included two COMS presenters-- Carl Arredondo III and Erika Fundelius.</w:t>
      </w:r>
    </w:p>
    <w:p w14:paraId="706C3959" w14:textId="77777777" w:rsidR="004C1214" w:rsidRDefault="006047D3">
      <w:pPr>
        <w:rPr>
          <w:rFonts w:ascii="Arial" w:eastAsia="Arial" w:hAnsi="Arial" w:cs="Arial"/>
          <w:color w:val="000000"/>
          <w:sz w:val="32"/>
          <w:szCs w:val="32"/>
        </w:rPr>
      </w:pPr>
      <w:r>
        <w:rPr>
          <w:rFonts w:ascii="Arial" w:eastAsia="Arial" w:hAnsi="Arial" w:cs="Arial"/>
          <w:color w:val="000000"/>
          <w:sz w:val="32"/>
          <w:szCs w:val="32"/>
        </w:rPr>
        <w:t> </w:t>
      </w:r>
    </w:p>
    <w:p w14:paraId="02E0F283" w14:textId="77777777" w:rsidR="004C1214" w:rsidRDefault="006047D3">
      <w:pPr>
        <w:rPr>
          <w:rFonts w:ascii="Arial" w:eastAsia="Arial" w:hAnsi="Arial" w:cs="Arial"/>
          <w:color w:val="000000"/>
          <w:sz w:val="32"/>
          <w:szCs w:val="32"/>
        </w:rPr>
      </w:pPr>
      <w:r>
        <w:rPr>
          <w:rFonts w:ascii="Arial" w:eastAsia="Arial" w:hAnsi="Arial" w:cs="Arial"/>
          <w:color w:val="000000"/>
          <w:sz w:val="32"/>
          <w:szCs w:val="32"/>
        </w:rPr>
        <w:lastRenderedPageBreak/>
        <w:t>In Birmingham, AL, there was a celebration of White Cane Day on October 15. This event was coordinated by O&amp;Ms from across the state.</w:t>
      </w:r>
    </w:p>
    <w:p w14:paraId="0AC443B7" w14:textId="77777777" w:rsidR="004C1214" w:rsidRDefault="006047D3">
      <w:pPr>
        <w:rPr>
          <w:rFonts w:ascii="Arial" w:eastAsia="Arial" w:hAnsi="Arial" w:cs="Arial"/>
          <w:color w:val="000000"/>
          <w:sz w:val="32"/>
          <w:szCs w:val="32"/>
        </w:rPr>
      </w:pPr>
      <w:r>
        <w:rPr>
          <w:rFonts w:ascii="Arial" w:eastAsia="Arial" w:hAnsi="Arial" w:cs="Arial"/>
          <w:color w:val="000000"/>
          <w:sz w:val="32"/>
          <w:szCs w:val="32"/>
        </w:rPr>
        <w:t> </w:t>
      </w:r>
    </w:p>
    <w:p w14:paraId="266678D5" w14:textId="77777777" w:rsidR="004C1214" w:rsidRDefault="006047D3">
      <w:pPr>
        <w:rPr>
          <w:rFonts w:ascii="Arial" w:eastAsia="Arial" w:hAnsi="Arial" w:cs="Arial"/>
          <w:color w:val="000000"/>
          <w:sz w:val="32"/>
          <w:szCs w:val="32"/>
        </w:rPr>
      </w:pPr>
      <w:r>
        <w:rPr>
          <w:rFonts w:ascii="Arial" w:eastAsia="Arial" w:hAnsi="Arial" w:cs="Arial"/>
          <w:color w:val="000000"/>
          <w:sz w:val="32"/>
          <w:szCs w:val="32"/>
        </w:rPr>
        <w:t>In Puerto Rico, a qualitative study is in process where the effects of the COVID-19 pandemic will be analyzed in relation to people who are blind or have low vision.</w:t>
      </w:r>
    </w:p>
    <w:p w14:paraId="44365A70" w14:textId="77777777" w:rsidR="004C1214" w:rsidRDefault="006047D3">
      <w:pPr>
        <w:ind w:left="-450"/>
        <w:jc w:val="center"/>
        <w:rPr>
          <w:rFonts w:ascii="Arial" w:eastAsia="Arial" w:hAnsi="Arial" w:cs="Arial"/>
          <w:b/>
          <w:color w:val="000000"/>
          <w:sz w:val="32"/>
          <w:szCs w:val="32"/>
        </w:rPr>
      </w:pPr>
      <w:r>
        <w:rPr>
          <w:rFonts w:ascii="Arial" w:eastAsia="Arial" w:hAnsi="Arial" w:cs="Arial"/>
          <w:noProof/>
          <w:color w:val="000000"/>
          <w:sz w:val="32"/>
          <w:szCs w:val="32"/>
        </w:rPr>
        <mc:AlternateContent>
          <mc:Choice Requires="wpg">
            <w:drawing>
              <wp:inline distT="0" distB="0" distL="0" distR="0" wp14:anchorId="7989C89A" wp14:editId="35E1BC86">
                <wp:extent cx="6546265" cy="58470"/>
                <wp:effectExtent l="0" t="0" r="0" b="0"/>
                <wp:docPr id="21" name=""/>
                <wp:cNvGraphicFramePr/>
                <a:graphic xmlns:a="http://schemas.openxmlformats.org/drawingml/2006/main">
                  <a:graphicData uri="http://schemas.microsoft.com/office/word/2010/wordprocessingShape">
                    <wps:wsp>
                      <wps:cNvCnPr/>
                      <wps:spPr>
                        <a:xfrm rot="10800000" flipH="1">
                          <a:off x="2092320" y="3770100"/>
                          <a:ext cx="6507360" cy="19800"/>
                        </a:xfrm>
                        <a:prstGeom prst="straightConnector1">
                          <a:avLst/>
                        </a:prstGeom>
                        <a:noFill/>
                        <a:ln w="19075" cap="flat" cmpd="sng">
                          <a:solidFill>
                            <a:srgbClr val="1E9ABC"/>
                          </a:solidFill>
                          <a:prstDash val="solid"/>
                          <a:miter lim="8000"/>
                          <a:headEnd type="none" w="sm" len="sm"/>
                          <a:tailEnd type="none" w="sm" len="sm"/>
                        </a:ln>
                      </wps:spPr>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6546265" cy="58470"/>
                <wp:effectExtent b="0" l="0" r="0" t="0"/>
                <wp:docPr id="21"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6546265" cy="58470"/>
                        </a:xfrm>
                        <a:prstGeom prst="rect"/>
                        <a:ln/>
                      </pic:spPr>
                    </pic:pic>
                  </a:graphicData>
                </a:graphic>
              </wp:inline>
            </w:drawing>
          </mc:Fallback>
        </mc:AlternateContent>
      </w:r>
    </w:p>
    <w:p w14:paraId="743847D3" w14:textId="77777777" w:rsidR="004C1214" w:rsidRDefault="004C1214">
      <w:pPr>
        <w:ind w:left="-450"/>
        <w:jc w:val="center"/>
        <w:rPr>
          <w:rFonts w:ascii="Arial" w:eastAsia="Arial" w:hAnsi="Arial" w:cs="Arial"/>
          <w:b/>
          <w:sz w:val="32"/>
          <w:szCs w:val="32"/>
        </w:rPr>
      </w:pPr>
    </w:p>
    <w:p w14:paraId="2E285699" w14:textId="77777777" w:rsidR="004C1214" w:rsidRDefault="006047D3">
      <w:pPr>
        <w:ind w:left="-450"/>
        <w:jc w:val="center"/>
        <w:rPr>
          <w:rFonts w:ascii="Arial" w:eastAsia="Arial" w:hAnsi="Arial" w:cs="Arial"/>
          <w:sz w:val="32"/>
          <w:szCs w:val="32"/>
        </w:rPr>
      </w:pPr>
      <w:r>
        <w:rPr>
          <w:rFonts w:ascii="Arial" w:eastAsia="Arial" w:hAnsi="Arial" w:cs="Arial"/>
          <w:b/>
          <w:sz w:val="32"/>
          <w:szCs w:val="32"/>
        </w:rPr>
        <w:t>Environmental Access Committee Report</w:t>
      </w:r>
    </w:p>
    <w:p w14:paraId="5C8F099E" w14:textId="77777777" w:rsidR="004C1214" w:rsidRDefault="004C1214">
      <w:pPr>
        <w:ind w:left="-450"/>
        <w:rPr>
          <w:rFonts w:ascii="Arial" w:eastAsia="Arial" w:hAnsi="Arial" w:cs="Arial"/>
          <w:b/>
          <w:sz w:val="32"/>
          <w:szCs w:val="32"/>
        </w:rPr>
      </w:pPr>
    </w:p>
    <w:p w14:paraId="7670CAA9" w14:textId="77777777" w:rsidR="004C1214" w:rsidRDefault="006047D3">
      <w:pPr>
        <w:ind w:left="-450"/>
        <w:rPr>
          <w:rFonts w:ascii="Arial" w:eastAsia="Arial" w:hAnsi="Arial" w:cs="Arial"/>
          <w:sz w:val="32"/>
          <w:szCs w:val="32"/>
        </w:rPr>
      </w:pPr>
      <w:r>
        <w:rPr>
          <w:rFonts w:ascii="Arial" w:eastAsia="Arial" w:hAnsi="Arial" w:cs="Arial"/>
          <w:sz w:val="32"/>
          <w:szCs w:val="32"/>
        </w:rPr>
        <w:t xml:space="preserve">Ten members of the EAC attended the Annual Transportation Research Board Meeting, held in Washington DC.  The goal in attending this event is to represent pedestrians with vision loss and our profession on the impact of design to the public right of way environment. Different meetings we attend include the Pedestrian, Bicyclist, Landscaping and Design, and Traffic Control Devices committees. Any changes or updates we will bring back to present at local and national AER conferences and include in the next OM Newsletter. </w:t>
      </w:r>
    </w:p>
    <w:p w14:paraId="601BB48C" w14:textId="77777777" w:rsidR="004C1214" w:rsidRDefault="004C1214">
      <w:pPr>
        <w:ind w:left="-450" w:firstLine="1170"/>
        <w:rPr>
          <w:rFonts w:ascii="Arial" w:eastAsia="Arial" w:hAnsi="Arial" w:cs="Arial"/>
          <w:sz w:val="32"/>
          <w:szCs w:val="32"/>
        </w:rPr>
      </w:pPr>
    </w:p>
    <w:p w14:paraId="21EA4224" w14:textId="77777777" w:rsidR="004C1214" w:rsidRDefault="006047D3">
      <w:pPr>
        <w:ind w:left="-450"/>
        <w:rPr>
          <w:rFonts w:ascii="Arial" w:eastAsia="Arial" w:hAnsi="Arial" w:cs="Arial"/>
          <w:sz w:val="32"/>
          <w:szCs w:val="32"/>
        </w:rPr>
      </w:pPr>
      <w:r>
        <w:rPr>
          <w:rFonts w:ascii="Arial" w:eastAsia="Arial" w:hAnsi="Arial" w:cs="Arial"/>
          <w:color w:val="000000"/>
          <w:sz w:val="32"/>
          <w:szCs w:val="32"/>
        </w:rPr>
        <w:t>The Transportation Cooperative Research Program/TCRP is seeking qualified individuals to serve as panel members on </w:t>
      </w:r>
      <w:hyperlink r:id="rId16">
        <w:r>
          <w:rPr>
            <w:rFonts w:ascii="Arial" w:eastAsia="Arial" w:hAnsi="Arial" w:cs="Arial"/>
            <w:b/>
            <w:color w:val="283A90"/>
            <w:sz w:val="32"/>
            <w:szCs w:val="32"/>
            <w:u w:val="single"/>
          </w:rPr>
          <w:t>FY 2023 Projects</w:t>
        </w:r>
      </w:hyperlink>
      <w:r>
        <w:rPr>
          <w:rFonts w:ascii="Arial" w:eastAsia="Arial" w:hAnsi="Arial" w:cs="Arial"/>
          <w:color w:val="000000"/>
          <w:sz w:val="32"/>
          <w:szCs w:val="32"/>
        </w:rPr>
        <w:t>. Individuals can nominate themselves or others at </w:t>
      </w:r>
      <w:proofErr w:type="spellStart"/>
      <w:r>
        <w:fldChar w:fldCharType="begin"/>
      </w:r>
      <w:r>
        <w:instrText>HYPERLINK "https://r20.rs6.net/tn.jsp?f=001Qc6xIhazF5NhFGcpowzmvA2D4X_v61HyFTCci5zMW2TeqMVcpBHIqwaTCRxPfZoW72_VsWMvl6Q0CklztECKCWk1hxWopEHGsO-BlvkTzkfsGR_J-s3RyObplpEHTiTsu_2qQF1EuMXBEaQYWCV6EwURO82G8f2L0FbHpO7lu3pEdZBfQxB5Kj_OCa47oRvEtGnDqB3B1BDpUvszAbCK4HCtJGeIDyhb&amp;c=ljilHmdOOhBGViN9Jd0KxFchORigxVGR2WrFcLXTO9J2qLORXFZ8fQ==&amp;ch=L3QdrNyQcbBhgafNcB8RebjEyyloYoNqo1jf9p9PNeUxw0tMNmTB7g==" \h</w:instrText>
      </w:r>
      <w:r>
        <w:fldChar w:fldCharType="separate"/>
      </w:r>
      <w:r>
        <w:rPr>
          <w:rFonts w:ascii="Arial" w:eastAsia="Arial" w:hAnsi="Arial" w:cs="Arial"/>
          <w:b/>
          <w:color w:val="283A90"/>
          <w:sz w:val="32"/>
          <w:szCs w:val="32"/>
          <w:u w:val="single"/>
        </w:rPr>
        <w:t>MyTRB</w:t>
      </w:r>
      <w:proofErr w:type="spellEnd"/>
      <w:r>
        <w:rPr>
          <w:rFonts w:ascii="Arial" w:eastAsia="Arial" w:hAnsi="Arial" w:cs="Arial"/>
          <w:b/>
          <w:color w:val="283A90"/>
          <w:sz w:val="32"/>
          <w:szCs w:val="32"/>
          <w:u w:val="single"/>
        </w:rPr>
        <w:fldChar w:fldCharType="end"/>
      </w:r>
      <w:r>
        <w:rPr>
          <w:rFonts w:ascii="Arial" w:eastAsia="Arial" w:hAnsi="Arial" w:cs="Arial"/>
          <w:color w:val="000000"/>
          <w:sz w:val="32"/>
          <w:szCs w:val="32"/>
        </w:rPr>
        <w:t> by February 3, 2023.</w:t>
      </w:r>
    </w:p>
    <w:p w14:paraId="32F82C68" w14:textId="77777777" w:rsidR="004C1214" w:rsidRDefault="004C1214">
      <w:pPr>
        <w:ind w:left="-450" w:firstLine="1170"/>
        <w:rPr>
          <w:rFonts w:ascii="Arial" w:eastAsia="Arial" w:hAnsi="Arial" w:cs="Arial"/>
          <w:sz w:val="32"/>
          <w:szCs w:val="32"/>
        </w:rPr>
      </w:pPr>
    </w:p>
    <w:p w14:paraId="75CC56A3" w14:textId="77777777" w:rsidR="004C1214" w:rsidRDefault="002B7177">
      <w:pPr>
        <w:spacing w:after="225"/>
        <w:rPr>
          <w:rFonts w:ascii="Arial" w:eastAsia="Arial" w:hAnsi="Arial" w:cs="Arial"/>
          <w:color w:val="646161"/>
          <w:sz w:val="32"/>
          <w:szCs w:val="32"/>
        </w:rPr>
      </w:pPr>
      <w:hyperlink r:id="rId17">
        <w:r w:rsidR="006047D3">
          <w:rPr>
            <w:rFonts w:ascii="Arial" w:eastAsia="Arial" w:hAnsi="Arial" w:cs="Arial"/>
            <w:b/>
            <w:color w:val="135CC3"/>
            <w:sz w:val="32"/>
            <w:szCs w:val="32"/>
            <w:u w:val="single"/>
          </w:rPr>
          <w:t>FHWA’s Bipartisan Infrastructure Law (BIL) website</w:t>
        </w:r>
      </w:hyperlink>
      <w:r w:rsidR="006047D3">
        <w:rPr>
          <w:rFonts w:ascii="Arial" w:eastAsia="Arial" w:hAnsi="Arial" w:cs="Arial"/>
          <w:color w:val="646161"/>
          <w:sz w:val="32"/>
          <w:szCs w:val="32"/>
        </w:rPr>
        <w:t xml:space="preserve"> serves as a one-stop shop for FHWA’s implementation of the law, including information on funding, assistance, education, and guidance. </w:t>
      </w:r>
      <w:hyperlink r:id="rId18">
        <w:r w:rsidR="006047D3">
          <w:rPr>
            <w:rFonts w:ascii="Arial" w:eastAsia="Arial" w:hAnsi="Arial" w:cs="Arial"/>
            <w:color w:val="0000FF"/>
            <w:sz w:val="32"/>
            <w:szCs w:val="32"/>
            <w:u w:val="single"/>
          </w:rPr>
          <w:t>https://www.fhwa.dot.gov/bipartisan-infrastructure-law/</w:t>
        </w:r>
      </w:hyperlink>
      <w:r w:rsidR="006047D3">
        <w:rPr>
          <w:rFonts w:ascii="Arial" w:eastAsia="Arial" w:hAnsi="Arial" w:cs="Arial"/>
          <w:color w:val="646161"/>
          <w:sz w:val="32"/>
          <w:szCs w:val="32"/>
        </w:rPr>
        <w:t xml:space="preserve"> </w:t>
      </w:r>
    </w:p>
    <w:p w14:paraId="3B24A8A5" w14:textId="77777777" w:rsidR="004C1214" w:rsidRDefault="002B7177">
      <w:pPr>
        <w:spacing w:after="225"/>
        <w:rPr>
          <w:rFonts w:ascii="Arial" w:eastAsia="Arial" w:hAnsi="Arial" w:cs="Arial"/>
          <w:color w:val="646161"/>
          <w:sz w:val="32"/>
          <w:szCs w:val="32"/>
        </w:rPr>
      </w:pPr>
      <w:hyperlink r:id="rId19">
        <w:r w:rsidR="006047D3">
          <w:rPr>
            <w:rFonts w:ascii="Arial" w:eastAsia="Arial" w:hAnsi="Arial" w:cs="Arial"/>
            <w:b/>
            <w:color w:val="135CC3"/>
            <w:sz w:val="32"/>
            <w:szCs w:val="32"/>
          </w:rPr>
          <w:t>U.S. DOT’s Equity website</w:t>
        </w:r>
      </w:hyperlink>
      <w:r w:rsidR="006047D3">
        <w:rPr>
          <w:rFonts w:ascii="Arial" w:eastAsia="Arial" w:hAnsi="Arial" w:cs="Arial"/>
          <w:color w:val="646161"/>
          <w:sz w:val="32"/>
          <w:szCs w:val="32"/>
        </w:rPr>
        <w:t xml:space="preserve"> provides plans and resources for delivering a more equitable transportation system. </w:t>
      </w:r>
      <w:hyperlink r:id="rId20">
        <w:r w:rsidR="006047D3">
          <w:rPr>
            <w:rFonts w:ascii="Arial" w:eastAsia="Arial" w:hAnsi="Arial" w:cs="Arial"/>
            <w:color w:val="0000FF"/>
            <w:sz w:val="32"/>
            <w:szCs w:val="32"/>
            <w:u w:val="single"/>
          </w:rPr>
          <w:t>https://www.transportation.gov/priorities/equity</w:t>
        </w:r>
      </w:hyperlink>
      <w:r w:rsidR="006047D3">
        <w:rPr>
          <w:rFonts w:ascii="Arial" w:eastAsia="Arial" w:hAnsi="Arial" w:cs="Arial"/>
          <w:color w:val="646161"/>
          <w:sz w:val="32"/>
          <w:szCs w:val="32"/>
        </w:rPr>
        <w:t xml:space="preserve"> </w:t>
      </w:r>
    </w:p>
    <w:p w14:paraId="08669E7B" w14:textId="77777777" w:rsidR="004C1214" w:rsidRDefault="004C1214">
      <w:pPr>
        <w:rPr>
          <w:rFonts w:ascii="Arial" w:eastAsia="Arial" w:hAnsi="Arial" w:cs="Arial"/>
          <w:sz w:val="32"/>
          <w:szCs w:val="32"/>
        </w:rPr>
      </w:pPr>
    </w:p>
    <w:p w14:paraId="63DA94AC" w14:textId="77777777" w:rsidR="004C1214" w:rsidRDefault="006047D3">
      <w:pPr>
        <w:ind w:left="-450"/>
        <w:rPr>
          <w:rFonts w:ascii="Arial" w:eastAsia="Arial" w:hAnsi="Arial" w:cs="Arial"/>
          <w:sz w:val="32"/>
          <w:szCs w:val="32"/>
        </w:rPr>
      </w:pPr>
      <w:r>
        <w:rPr>
          <w:rFonts w:ascii="Arial" w:eastAsia="Arial" w:hAnsi="Arial" w:cs="Arial"/>
          <w:sz w:val="32"/>
          <w:szCs w:val="32"/>
        </w:rPr>
        <w:t>Meg Robertson, Chair of the EAC</w:t>
      </w:r>
    </w:p>
    <w:p w14:paraId="538668F8" w14:textId="77777777" w:rsidR="004C1214" w:rsidRDefault="004C1214">
      <w:pPr>
        <w:ind w:left="-450"/>
        <w:jc w:val="center"/>
        <w:rPr>
          <w:rFonts w:ascii="Arial" w:eastAsia="Arial" w:hAnsi="Arial" w:cs="Arial"/>
          <w:sz w:val="32"/>
          <w:szCs w:val="32"/>
        </w:rPr>
      </w:pPr>
    </w:p>
    <w:p w14:paraId="6675CDCE" w14:textId="77777777" w:rsidR="004C1214" w:rsidRDefault="006047D3">
      <w:pPr>
        <w:ind w:left="-450"/>
        <w:rPr>
          <w:rFonts w:ascii="Arial" w:eastAsia="Arial" w:hAnsi="Arial" w:cs="Arial"/>
          <w:color w:val="000000"/>
        </w:rPr>
      </w:pPr>
      <w:r>
        <w:rPr>
          <w:rFonts w:ascii="Arial" w:eastAsia="Arial" w:hAnsi="Arial" w:cs="Arial"/>
          <w:noProof/>
          <w:sz w:val="32"/>
          <w:szCs w:val="32"/>
        </w:rPr>
        <w:lastRenderedPageBreak/>
        <mc:AlternateContent>
          <mc:Choice Requires="wpg">
            <w:drawing>
              <wp:inline distT="0" distB="0" distL="0" distR="0" wp14:anchorId="300A2ED5" wp14:editId="11B3662B">
                <wp:extent cx="6400800" cy="63500"/>
                <wp:effectExtent l="0" t="0" r="0" b="0"/>
                <wp:docPr id="22" name=""/>
                <wp:cNvGraphicFramePr/>
                <a:graphic xmlns:a="http://schemas.openxmlformats.org/drawingml/2006/main">
                  <a:graphicData uri="http://schemas.microsoft.com/office/word/2010/wordprocessingShape">
                    <wps:wsp>
                      <wps:cNvCnPr/>
                      <wps:spPr>
                        <a:xfrm rot="10800000" flipH="1">
                          <a:off x="2092320" y="3770100"/>
                          <a:ext cx="6507360" cy="19800"/>
                        </a:xfrm>
                        <a:prstGeom prst="straightConnector1">
                          <a:avLst/>
                        </a:prstGeom>
                        <a:noFill/>
                        <a:ln w="19075" cap="flat" cmpd="sng">
                          <a:solidFill>
                            <a:srgbClr val="1E9ABC"/>
                          </a:solidFill>
                          <a:prstDash val="solid"/>
                          <a:miter lim="8000"/>
                          <a:headEnd type="none" w="sm" len="sm"/>
                          <a:tailEnd type="none" w="sm" len="sm"/>
                        </a:ln>
                      </wps:spPr>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6400800" cy="63500"/>
                <wp:effectExtent b="0" l="0" r="0" t="0"/>
                <wp:docPr id="22" name="image6.png"/>
                <a:graphic>
                  <a:graphicData uri="http://schemas.openxmlformats.org/drawingml/2006/picture">
                    <pic:pic>
                      <pic:nvPicPr>
                        <pic:cNvPr id="0" name="image6.png"/>
                        <pic:cNvPicPr preferRelativeResize="0"/>
                      </pic:nvPicPr>
                      <pic:blipFill>
                        <a:blip r:embed="rId22"/>
                        <a:srcRect/>
                        <a:stretch>
                          <a:fillRect/>
                        </a:stretch>
                      </pic:blipFill>
                      <pic:spPr>
                        <a:xfrm>
                          <a:off x="0" y="0"/>
                          <a:ext cx="6400800" cy="63500"/>
                        </a:xfrm>
                        <a:prstGeom prst="rect"/>
                        <a:ln/>
                      </pic:spPr>
                    </pic:pic>
                  </a:graphicData>
                </a:graphic>
              </wp:inline>
            </w:drawing>
          </mc:Fallback>
        </mc:AlternateContent>
      </w:r>
    </w:p>
    <w:p w14:paraId="50653E43" w14:textId="77777777" w:rsidR="004C1214" w:rsidRDefault="006047D3">
      <w:pPr>
        <w:pStyle w:val="Heading1"/>
        <w:jc w:val="center"/>
        <w:rPr>
          <w:rFonts w:ascii="Arial" w:eastAsia="Arial" w:hAnsi="Arial" w:cs="Arial"/>
          <w:color w:val="000000"/>
        </w:rPr>
      </w:pPr>
      <w:r>
        <w:rPr>
          <w:rFonts w:ascii="Arial" w:eastAsia="Arial" w:hAnsi="Arial" w:cs="Arial"/>
          <w:color w:val="000000"/>
        </w:rPr>
        <w:t xml:space="preserve">Orientation and Mobility Awards </w:t>
      </w:r>
    </w:p>
    <w:p w14:paraId="571275CB" w14:textId="77777777" w:rsidR="004C1214" w:rsidRDefault="004C1214">
      <w:pPr>
        <w:rPr>
          <w:rFonts w:ascii="Arial" w:eastAsia="Arial" w:hAnsi="Arial" w:cs="Arial"/>
          <w:sz w:val="32"/>
          <w:szCs w:val="32"/>
        </w:rPr>
      </w:pPr>
    </w:p>
    <w:p w14:paraId="7A3DC456" w14:textId="77777777" w:rsidR="004C1214" w:rsidRDefault="006047D3">
      <w:pPr>
        <w:rPr>
          <w:rFonts w:ascii="Arial" w:eastAsia="Arial" w:hAnsi="Arial" w:cs="Arial"/>
          <w:sz w:val="32"/>
          <w:szCs w:val="32"/>
        </w:rPr>
      </w:pPr>
      <w:r>
        <w:rPr>
          <w:rFonts w:ascii="Arial" w:eastAsia="Arial" w:hAnsi="Arial" w:cs="Arial"/>
          <w:color w:val="000000"/>
          <w:sz w:val="32"/>
          <w:szCs w:val="32"/>
        </w:rPr>
        <w:t xml:space="preserve">It is never too soon to begin thinking about nominating someone for the Orientation and Mobility Awards which will be awarded at the next AER conference in 2024. For more information contact </w:t>
      </w:r>
      <w:r>
        <w:rPr>
          <w:rFonts w:ascii="Arial" w:eastAsia="Arial" w:hAnsi="Arial" w:cs="Arial"/>
          <w:sz w:val="32"/>
          <w:szCs w:val="32"/>
        </w:rPr>
        <w:t xml:space="preserve">Nick Leon, O&amp;M Awards Committee Chair </w:t>
      </w:r>
      <w:hyperlink r:id="rId23">
        <w:r>
          <w:rPr>
            <w:rFonts w:ascii="Arial" w:eastAsia="Arial" w:hAnsi="Arial" w:cs="Arial"/>
            <w:color w:val="0000FF"/>
            <w:sz w:val="32"/>
            <w:szCs w:val="32"/>
            <w:u w:val="single"/>
          </w:rPr>
          <w:t>nickleon86@gmail.com</w:t>
        </w:r>
      </w:hyperlink>
      <w:r>
        <w:rPr>
          <w:rFonts w:ascii="Arial" w:eastAsia="Arial" w:hAnsi="Arial" w:cs="Arial"/>
          <w:sz w:val="32"/>
          <w:szCs w:val="32"/>
        </w:rPr>
        <w:t>.</w:t>
      </w:r>
    </w:p>
    <w:p w14:paraId="2EA1FE0C" w14:textId="77777777" w:rsidR="004C1214" w:rsidRDefault="004C1214">
      <w:pPr>
        <w:rPr>
          <w:rFonts w:ascii="Arial" w:eastAsia="Arial" w:hAnsi="Arial" w:cs="Arial"/>
          <w:sz w:val="32"/>
          <w:szCs w:val="32"/>
        </w:rPr>
      </w:pPr>
    </w:p>
    <w:p w14:paraId="179BCDEE" w14:textId="77777777" w:rsidR="004C1214" w:rsidRDefault="006047D3">
      <w:pPr>
        <w:rPr>
          <w:rFonts w:ascii="Arial" w:eastAsia="Arial" w:hAnsi="Arial" w:cs="Arial"/>
          <w:sz w:val="32"/>
          <w:szCs w:val="32"/>
        </w:rPr>
      </w:pPr>
      <w:r>
        <w:rPr>
          <w:rFonts w:ascii="Arial" w:eastAsia="Arial" w:hAnsi="Arial" w:cs="Arial"/>
          <w:sz w:val="32"/>
          <w:szCs w:val="32"/>
        </w:rPr>
        <w:t xml:space="preserve">O&amp;M division awards: </w:t>
      </w:r>
    </w:p>
    <w:p w14:paraId="4F37E672" w14:textId="77777777" w:rsidR="004C1214" w:rsidRDefault="006047D3">
      <w:pPr>
        <w:rPr>
          <w:rFonts w:ascii="Arial" w:eastAsia="Arial" w:hAnsi="Arial" w:cs="Arial"/>
          <w:sz w:val="32"/>
          <w:szCs w:val="32"/>
        </w:rPr>
      </w:pPr>
      <w:r>
        <w:rPr>
          <w:rFonts w:ascii="Arial" w:eastAsia="Arial" w:hAnsi="Arial" w:cs="Arial"/>
          <w:b/>
          <w:color w:val="000000"/>
          <w:sz w:val="32"/>
          <w:szCs w:val="32"/>
        </w:rPr>
        <w:t xml:space="preserve">The Sandy </w:t>
      </w:r>
      <w:proofErr w:type="spellStart"/>
      <w:r>
        <w:rPr>
          <w:rFonts w:ascii="Arial" w:eastAsia="Arial" w:hAnsi="Arial" w:cs="Arial"/>
          <w:b/>
          <w:color w:val="000000"/>
          <w:sz w:val="32"/>
          <w:szCs w:val="32"/>
        </w:rPr>
        <w:t>Kronick</w:t>
      </w:r>
      <w:proofErr w:type="spellEnd"/>
      <w:r>
        <w:rPr>
          <w:rFonts w:ascii="Arial" w:eastAsia="Arial" w:hAnsi="Arial" w:cs="Arial"/>
          <w:b/>
          <w:color w:val="000000"/>
          <w:sz w:val="32"/>
          <w:szCs w:val="32"/>
        </w:rPr>
        <w:t xml:space="preserve"> Distinguished Service Award </w:t>
      </w:r>
      <w:r>
        <w:rPr>
          <w:rFonts w:ascii="Arial" w:eastAsia="Arial" w:hAnsi="Arial" w:cs="Arial"/>
          <w:color w:val="000000"/>
          <w:sz w:val="32"/>
          <w:szCs w:val="32"/>
        </w:rPr>
        <w:t>was established in 1994 to recognize professionals who demonstrate distinguished service in O&amp;M through a long-term commitment to direct service.</w:t>
      </w:r>
    </w:p>
    <w:p w14:paraId="2E908C17" w14:textId="77777777" w:rsidR="004C1214" w:rsidRDefault="004C1214">
      <w:pPr>
        <w:pStyle w:val="Heading2"/>
        <w:ind w:firstLine="720"/>
        <w:rPr>
          <w:rFonts w:ascii="Arial" w:eastAsia="Arial" w:hAnsi="Arial" w:cs="Arial"/>
          <w:b/>
          <w:color w:val="000000"/>
          <w:sz w:val="32"/>
          <w:szCs w:val="32"/>
        </w:rPr>
      </w:pPr>
    </w:p>
    <w:p w14:paraId="7A5B1EAD" w14:textId="77777777" w:rsidR="004C1214" w:rsidRDefault="006047D3">
      <w:pPr>
        <w:pStyle w:val="Heading2"/>
        <w:rPr>
          <w:rFonts w:ascii="Arial" w:eastAsia="Arial" w:hAnsi="Arial" w:cs="Arial"/>
          <w:color w:val="000000"/>
          <w:sz w:val="32"/>
          <w:szCs w:val="32"/>
        </w:rPr>
      </w:pPr>
      <w:r>
        <w:rPr>
          <w:rFonts w:ascii="Arial" w:eastAsia="Arial" w:hAnsi="Arial" w:cs="Arial"/>
          <w:b/>
          <w:color w:val="000000"/>
          <w:sz w:val="32"/>
          <w:szCs w:val="32"/>
        </w:rPr>
        <w:t xml:space="preserve">The Lawrence E. Blaha Memorial Award </w:t>
      </w:r>
      <w:r>
        <w:rPr>
          <w:rFonts w:ascii="Arial" w:eastAsia="Arial" w:hAnsi="Arial" w:cs="Arial"/>
          <w:color w:val="000000"/>
          <w:sz w:val="32"/>
          <w:szCs w:val="32"/>
        </w:rPr>
        <w:t>was initiated in 1968 to honor people who have shown exemplary behavior in the field of O&amp;M, made outstanding contributions to the profession, and shown dedication to serving people with visual impairments. It is the highest honor that the O&amp;M Division can bestow.</w:t>
      </w:r>
    </w:p>
    <w:p w14:paraId="14B4C843" w14:textId="77777777" w:rsidR="004C1214" w:rsidRDefault="004C1214">
      <w:pPr>
        <w:rPr>
          <w:rFonts w:ascii="Arial" w:eastAsia="Arial" w:hAnsi="Arial" w:cs="Arial"/>
        </w:rPr>
      </w:pPr>
    </w:p>
    <w:p w14:paraId="76737E17" w14:textId="77777777" w:rsidR="004C1214" w:rsidRDefault="006047D3">
      <w:pPr>
        <w:rPr>
          <w:rFonts w:ascii="Arial" w:eastAsia="Arial" w:hAnsi="Arial" w:cs="Arial"/>
          <w:sz w:val="32"/>
          <w:szCs w:val="32"/>
        </w:rPr>
      </w:pPr>
      <w:r>
        <w:rPr>
          <w:rFonts w:ascii="Arial" w:eastAsia="Arial" w:hAnsi="Arial" w:cs="Arial"/>
          <w:b/>
          <w:sz w:val="32"/>
          <w:szCs w:val="32"/>
        </w:rPr>
        <w:t>The Janet Barlow Environmental Access Service Award</w:t>
      </w:r>
      <w:r>
        <w:rPr>
          <w:rFonts w:ascii="Arial" w:eastAsia="Arial" w:hAnsi="Arial" w:cs="Arial"/>
          <w:sz w:val="32"/>
          <w:szCs w:val="32"/>
        </w:rPr>
        <w:t xml:space="preserve"> was established in 2021 to recognize professionals who demonstrate distinguished service in orientation and mobility through a long-term commitment to environmental access. </w:t>
      </w:r>
    </w:p>
    <w:p w14:paraId="47B92AB2" w14:textId="77777777" w:rsidR="004C1214" w:rsidRDefault="006047D3">
      <w:pPr>
        <w:pStyle w:val="Heading1"/>
        <w:shd w:val="clear" w:color="auto" w:fill="FFFFFF"/>
        <w:spacing w:before="0" w:after="75"/>
        <w:rPr>
          <w:rFonts w:ascii="Arial" w:eastAsia="Arial" w:hAnsi="Arial" w:cs="Arial"/>
          <w:color w:val="000000"/>
        </w:rPr>
      </w:pPr>
      <w:r>
        <w:rPr>
          <w:rFonts w:ascii="Arial" w:eastAsia="Arial" w:hAnsi="Arial" w:cs="Arial"/>
          <w:b w:val="0"/>
          <w:noProof/>
          <w:color w:val="000000"/>
        </w:rPr>
        <mc:AlternateContent>
          <mc:Choice Requires="wpg">
            <w:drawing>
              <wp:inline distT="0" distB="0" distL="0" distR="0" wp14:anchorId="2A63295C" wp14:editId="39366891">
                <wp:extent cx="6400800" cy="63500"/>
                <wp:effectExtent l="0" t="0" r="0" b="0"/>
                <wp:docPr id="27" name=""/>
                <wp:cNvGraphicFramePr/>
                <a:graphic xmlns:a="http://schemas.openxmlformats.org/drawingml/2006/main">
                  <a:graphicData uri="http://schemas.microsoft.com/office/word/2010/wordprocessingShape">
                    <wps:wsp>
                      <wps:cNvCnPr/>
                      <wps:spPr>
                        <a:xfrm rot="10800000" flipH="1">
                          <a:off x="2092320" y="3770100"/>
                          <a:ext cx="6507360" cy="19800"/>
                        </a:xfrm>
                        <a:prstGeom prst="straightConnector1">
                          <a:avLst/>
                        </a:prstGeom>
                        <a:noFill/>
                        <a:ln w="19075" cap="flat" cmpd="sng">
                          <a:solidFill>
                            <a:srgbClr val="1E9ABC"/>
                          </a:solidFill>
                          <a:prstDash val="solid"/>
                          <a:miter lim="8000"/>
                          <a:headEnd type="none" w="sm" len="sm"/>
                          <a:tailEnd type="none" w="sm" len="sm"/>
                        </a:ln>
                      </wps:spPr>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6400800" cy="63500"/>
                <wp:effectExtent b="0" l="0" r="0" t="0"/>
                <wp:docPr id="27" name="image11.png"/>
                <a:graphic>
                  <a:graphicData uri="http://schemas.openxmlformats.org/drawingml/2006/picture">
                    <pic:pic>
                      <pic:nvPicPr>
                        <pic:cNvPr id="0" name="image11.png"/>
                        <pic:cNvPicPr preferRelativeResize="0"/>
                      </pic:nvPicPr>
                      <pic:blipFill>
                        <a:blip r:embed="rId24"/>
                        <a:srcRect/>
                        <a:stretch>
                          <a:fillRect/>
                        </a:stretch>
                      </pic:blipFill>
                      <pic:spPr>
                        <a:xfrm>
                          <a:off x="0" y="0"/>
                          <a:ext cx="6400800" cy="63500"/>
                        </a:xfrm>
                        <a:prstGeom prst="rect"/>
                        <a:ln/>
                      </pic:spPr>
                    </pic:pic>
                  </a:graphicData>
                </a:graphic>
              </wp:inline>
            </w:drawing>
          </mc:Fallback>
        </mc:AlternateContent>
      </w:r>
    </w:p>
    <w:p w14:paraId="25A7CFB3" w14:textId="77777777" w:rsidR="004C1214" w:rsidRDefault="004C1214">
      <w:pPr>
        <w:rPr>
          <w:rFonts w:ascii="Arial" w:eastAsia="Arial" w:hAnsi="Arial" w:cs="Arial"/>
        </w:rPr>
      </w:pPr>
    </w:p>
    <w:p w14:paraId="31D7C21F" w14:textId="77777777" w:rsidR="004C1214" w:rsidRDefault="006047D3">
      <w:pPr>
        <w:ind w:right="220"/>
        <w:jc w:val="center"/>
        <w:rPr>
          <w:rFonts w:ascii="Arial" w:eastAsia="Arial" w:hAnsi="Arial" w:cs="Arial"/>
          <w:b/>
          <w:sz w:val="32"/>
          <w:szCs w:val="32"/>
        </w:rPr>
      </w:pPr>
      <w:r>
        <w:rPr>
          <w:rFonts w:ascii="Arial" w:eastAsia="Arial" w:hAnsi="Arial" w:cs="Arial"/>
          <w:b/>
          <w:sz w:val="32"/>
          <w:szCs w:val="32"/>
        </w:rPr>
        <w:t>The Orientation and Mobility (O&amp;M) Division of AER</w:t>
      </w:r>
    </w:p>
    <w:p w14:paraId="3D3EECAA" w14:textId="77777777" w:rsidR="004C1214" w:rsidRDefault="006047D3">
      <w:pPr>
        <w:ind w:right="220"/>
        <w:jc w:val="center"/>
        <w:rPr>
          <w:rFonts w:ascii="Arial" w:eastAsia="Arial" w:hAnsi="Arial" w:cs="Arial"/>
          <w:b/>
          <w:sz w:val="32"/>
          <w:szCs w:val="32"/>
        </w:rPr>
      </w:pPr>
      <w:r>
        <w:rPr>
          <w:rFonts w:ascii="Arial" w:eastAsia="Arial" w:hAnsi="Arial" w:cs="Arial"/>
          <w:b/>
          <w:sz w:val="32"/>
          <w:szCs w:val="32"/>
        </w:rPr>
        <w:t xml:space="preserve"> 2023 DONALD BLASCH SCHOLARSHIP</w:t>
      </w:r>
    </w:p>
    <w:p w14:paraId="320A0196" w14:textId="77777777" w:rsidR="004C1214" w:rsidRDefault="006047D3">
      <w:pPr>
        <w:ind w:right="220"/>
        <w:jc w:val="center"/>
        <w:rPr>
          <w:rFonts w:ascii="Arial" w:eastAsia="Arial" w:hAnsi="Arial" w:cs="Arial"/>
          <w:b/>
          <w:sz w:val="32"/>
          <w:szCs w:val="32"/>
        </w:rPr>
      </w:pPr>
      <w:r>
        <w:rPr>
          <w:rFonts w:ascii="Arial" w:eastAsia="Arial" w:hAnsi="Arial" w:cs="Arial"/>
          <w:b/>
          <w:sz w:val="32"/>
          <w:szCs w:val="32"/>
        </w:rPr>
        <w:t>Application opens February 1, 2023</w:t>
      </w:r>
    </w:p>
    <w:p w14:paraId="44EBAA70" w14:textId="77777777" w:rsidR="004C1214" w:rsidRDefault="006047D3">
      <w:pPr>
        <w:ind w:right="220"/>
        <w:jc w:val="center"/>
        <w:rPr>
          <w:rFonts w:ascii="Arial" w:eastAsia="Arial" w:hAnsi="Arial" w:cs="Arial"/>
          <w:b/>
        </w:rPr>
      </w:pPr>
      <w:r>
        <w:rPr>
          <w:rFonts w:ascii="Arial" w:eastAsia="Arial" w:hAnsi="Arial" w:cs="Arial"/>
          <w:b/>
        </w:rPr>
        <w:t xml:space="preserve"> </w:t>
      </w:r>
    </w:p>
    <w:p w14:paraId="1FF66773" w14:textId="77777777" w:rsidR="004C1214" w:rsidRDefault="006047D3">
      <w:pPr>
        <w:ind w:right="220"/>
        <w:rPr>
          <w:rFonts w:ascii="Arial" w:eastAsia="Arial" w:hAnsi="Arial" w:cs="Arial"/>
          <w:sz w:val="32"/>
          <w:szCs w:val="32"/>
        </w:rPr>
      </w:pPr>
      <w:r>
        <w:rPr>
          <w:rFonts w:ascii="Arial" w:eastAsia="Arial" w:hAnsi="Arial" w:cs="Arial"/>
          <w:sz w:val="32"/>
          <w:szCs w:val="32"/>
        </w:rPr>
        <w:t xml:space="preserve">AER’s O&amp;M Division presents an annual scholarship competition for students enrolled in AER-accredited O&amp;M programs. The scholarship recognizes the vital contributions of the late Donald </w:t>
      </w:r>
      <w:proofErr w:type="spellStart"/>
      <w:r>
        <w:rPr>
          <w:rFonts w:ascii="Arial" w:eastAsia="Arial" w:hAnsi="Arial" w:cs="Arial"/>
          <w:sz w:val="32"/>
          <w:szCs w:val="32"/>
        </w:rPr>
        <w:t>Blasch</w:t>
      </w:r>
      <w:proofErr w:type="spellEnd"/>
      <w:r>
        <w:rPr>
          <w:rFonts w:ascii="Arial" w:eastAsia="Arial" w:hAnsi="Arial" w:cs="Arial"/>
          <w:sz w:val="32"/>
          <w:szCs w:val="32"/>
        </w:rPr>
        <w:t xml:space="preserve"> to the profession of O&amp;M during his long tenure at Western Michigan University.</w:t>
      </w:r>
    </w:p>
    <w:p w14:paraId="4AEB7BAC" w14:textId="77777777" w:rsidR="004C1214" w:rsidRDefault="006047D3">
      <w:pPr>
        <w:ind w:right="220"/>
        <w:rPr>
          <w:rFonts w:ascii="Arial" w:eastAsia="Arial" w:hAnsi="Arial" w:cs="Arial"/>
          <w:b/>
          <w:sz w:val="32"/>
          <w:szCs w:val="32"/>
        </w:rPr>
      </w:pPr>
      <w:r>
        <w:rPr>
          <w:rFonts w:ascii="Arial" w:eastAsia="Arial" w:hAnsi="Arial" w:cs="Arial"/>
          <w:b/>
          <w:sz w:val="32"/>
          <w:szCs w:val="32"/>
        </w:rPr>
        <w:t xml:space="preserve"> </w:t>
      </w:r>
    </w:p>
    <w:p w14:paraId="46F4479B" w14:textId="77777777" w:rsidR="004C1214" w:rsidRDefault="006047D3">
      <w:pPr>
        <w:ind w:right="220"/>
        <w:rPr>
          <w:rFonts w:ascii="Arial" w:eastAsia="Arial" w:hAnsi="Arial" w:cs="Arial"/>
          <w:sz w:val="32"/>
          <w:szCs w:val="32"/>
        </w:rPr>
      </w:pPr>
      <w:r>
        <w:rPr>
          <w:rFonts w:ascii="Arial" w:eastAsia="Arial" w:hAnsi="Arial" w:cs="Arial"/>
          <w:sz w:val="32"/>
          <w:szCs w:val="32"/>
        </w:rPr>
        <w:lastRenderedPageBreak/>
        <w:t>Individuals selected for the scholarship receive an unrestricted award of $1,000.00. Two scholarships are awarded each year when funds are available.</w:t>
      </w:r>
    </w:p>
    <w:p w14:paraId="246BE226" w14:textId="77777777" w:rsidR="004C1214" w:rsidRDefault="006047D3">
      <w:pPr>
        <w:ind w:right="220"/>
        <w:rPr>
          <w:rFonts w:ascii="Arial" w:eastAsia="Arial" w:hAnsi="Arial" w:cs="Arial"/>
          <w:b/>
          <w:sz w:val="32"/>
          <w:szCs w:val="32"/>
        </w:rPr>
      </w:pPr>
      <w:r>
        <w:rPr>
          <w:rFonts w:ascii="Arial" w:eastAsia="Arial" w:hAnsi="Arial" w:cs="Arial"/>
          <w:b/>
          <w:sz w:val="32"/>
          <w:szCs w:val="32"/>
        </w:rPr>
        <w:t xml:space="preserve"> </w:t>
      </w:r>
    </w:p>
    <w:p w14:paraId="59CF814D" w14:textId="77777777" w:rsidR="004C1214" w:rsidRDefault="006047D3">
      <w:pPr>
        <w:ind w:right="220"/>
        <w:rPr>
          <w:rFonts w:ascii="Arial" w:eastAsia="Arial" w:hAnsi="Arial" w:cs="Arial"/>
          <w:b/>
          <w:sz w:val="32"/>
          <w:szCs w:val="32"/>
        </w:rPr>
      </w:pPr>
      <w:r>
        <w:rPr>
          <w:rFonts w:ascii="Arial" w:eastAsia="Arial" w:hAnsi="Arial" w:cs="Arial"/>
          <w:b/>
          <w:sz w:val="32"/>
          <w:szCs w:val="32"/>
        </w:rPr>
        <w:t xml:space="preserve">THE DEADLINE FOR RECEIVING APPLICATIONS FOR THE BLASCH SCHOLARSHIP IS </w:t>
      </w:r>
      <w:r>
        <w:rPr>
          <w:rFonts w:ascii="Arial" w:eastAsia="Arial" w:hAnsi="Arial" w:cs="Arial"/>
          <w:b/>
          <w:sz w:val="32"/>
          <w:szCs w:val="32"/>
          <w:u w:val="single"/>
        </w:rPr>
        <w:t>March 10, 2023</w:t>
      </w:r>
      <w:r>
        <w:rPr>
          <w:rFonts w:ascii="Arial" w:eastAsia="Arial" w:hAnsi="Arial" w:cs="Arial"/>
          <w:b/>
          <w:sz w:val="32"/>
          <w:szCs w:val="32"/>
        </w:rPr>
        <w:t>.</w:t>
      </w:r>
    </w:p>
    <w:p w14:paraId="08A05B57" w14:textId="77777777" w:rsidR="004C1214" w:rsidRDefault="006047D3">
      <w:pPr>
        <w:ind w:right="220"/>
        <w:rPr>
          <w:rFonts w:ascii="Arial" w:eastAsia="Arial" w:hAnsi="Arial" w:cs="Arial"/>
          <w:sz w:val="32"/>
          <w:szCs w:val="32"/>
        </w:rPr>
      </w:pPr>
      <w:r>
        <w:rPr>
          <w:rFonts w:ascii="Arial" w:eastAsia="Arial" w:hAnsi="Arial" w:cs="Arial"/>
          <w:sz w:val="32"/>
          <w:szCs w:val="32"/>
        </w:rPr>
        <w:t xml:space="preserve"> </w:t>
      </w:r>
    </w:p>
    <w:p w14:paraId="0ADCCF75" w14:textId="77777777" w:rsidR="004C1214" w:rsidRDefault="006047D3">
      <w:pPr>
        <w:ind w:left="60" w:right="220"/>
        <w:rPr>
          <w:rFonts w:ascii="Arial" w:eastAsia="Arial" w:hAnsi="Arial" w:cs="Arial"/>
          <w:i/>
          <w:sz w:val="32"/>
          <w:szCs w:val="32"/>
        </w:rPr>
      </w:pPr>
      <w:r>
        <w:rPr>
          <w:rFonts w:ascii="Arial" w:eastAsia="Arial" w:hAnsi="Arial" w:cs="Arial"/>
          <w:i/>
          <w:sz w:val="32"/>
          <w:szCs w:val="32"/>
        </w:rPr>
        <w:t>All O&amp;M students enrolled in AER-accredited programs are encouraged to apply.</w:t>
      </w:r>
    </w:p>
    <w:p w14:paraId="540F6D7B" w14:textId="77777777" w:rsidR="004C1214" w:rsidRDefault="006047D3">
      <w:pPr>
        <w:ind w:right="220"/>
        <w:rPr>
          <w:rFonts w:ascii="Arial" w:eastAsia="Arial" w:hAnsi="Arial" w:cs="Arial"/>
          <w:sz w:val="32"/>
          <w:szCs w:val="32"/>
        </w:rPr>
      </w:pPr>
      <w:r>
        <w:rPr>
          <w:rFonts w:ascii="Arial" w:eastAsia="Arial" w:hAnsi="Arial" w:cs="Arial"/>
          <w:sz w:val="32"/>
          <w:szCs w:val="32"/>
        </w:rPr>
        <w:t xml:space="preserve"> </w:t>
      </w:r>
    </w:p>
    <w:p w14:paraId="6EE7E770" w14:textId="77777777" w:rsidR="004C1214" w:rsidRDefault="006047D3">
      <w:pPr>
        <w:rPr>
          <w:rFonts w:ascii="Arial" w:eastAsia="Arial" w:hAnsi="Arial" w:cs="Arial"/>
          <w:b/>
          <w:sz w:val="32"/>
          <w:szCs w:val="32"/>
        </w:rPr>
      </w:pPr>
      <w:r>
        <w:rPr>
          <w:rFonts w:ascii="Arial" w:eastAsia="Arial" w:hAnsi="Arial" w:cs="Arial"/>
          <w:b/>
          <w:sz w:val="32"/>
          <w:szCs w:val="32"/>
        </w:rPr>
        <w:t>ELIGIBILITY</w:t>
      </w:r>
    </w:p>
    <w:p w14:paraId="51A6B922" w14:textId="77777777" w:rsidR="004C1214" w:rsidRDefault="006047D3">
      <w:pPr>
        <w:rPr>
          <w:rFonts w:ascii="Arial" w:eastAsia="Arial" w:hAnsi="Arial" w:cs="Arial"/>
          <w:sz w:val="32"/>
          <w:szCs w:val="32"/>
        </w:rPr>
      </w:pPr>
      <w:r>
        <w:rPr>
          <w:rFonts w:ascii="Arial" w:eastAsia="Arial" w:hAnsi="Arial" w:cs="Arial"/>
          <w:sz w:val="32"/>
          <w:szCs w:val="32"/>
        </w:rPr>
        <w:t xml:space="preserve">Applicants for the Donald </w:t>
      </w:r>
      <w:proofErr w:type="spellStart"/>
      <w:r>
        <w:rPr>
          <w:rFonts w:ascii="Arial" w:eastAsia="Arial" w:hAnsi="Arial" w:cs="Arial"/>
          <w:sz w:val="32"/>
          <w:szCs w:val="32"/>
        </w:rPr>
        <w:t>Blasch</w:t>
      </w:r>
      <w:proofErr w:type="spellEnd"/>
      <w:r>
        <w:rPr>
          <w:rFonts w:ascii="Arial" w:eastAsia="Arial" w:hAnsi="Arial" w:cs="Arial"/>
          <w:sz w:val="32"/>
          <w:szCs w:val="32"/>
        </w:rPr>
        <w:t xml:space="preserve"> Scholarship must have completed at least one semester (</w:t>
      </w:r>
      <w:r>
        <w:rPr>
          <w:rFonts w:ascii="Arial" w:eastAsia="Arial" w:hAnsi="Arial" w:cs="Arial"/>
          <w:i/>
          <w:sz w:val="32"/>
          <w:szCs w:val="32"/>
        </w:rPr>
        <w:t>part-time or full-time</w:t>
      </w:r>
      <w:r>
        <w:rPr>
          <w:rFonts w:ascii="Arial" w:eastAsia="Arial" w:hAnsi="Arial" w:cs="Arial"/>
          <w:sz w:val="32"/>
          <w:szCs w:val="32"/>
        </w:rPr>
        <w:t xml:space="preserve">) in an AER-accredited orientation and mobility program on the date the scholarship application is signed. Applications for the scholarship must be received by the chair of the committee (Margaret Winn, COMS) with an email date no later than </w:t>
      </w:r>
      <w:r>
        <w:rPr>
          <w:rFonts w:ascii="Arial" w:eastAsia="Arial" w:hAnsi="Arial" w:cs="Arial"/>
          <w:b/>
          <w:sz w:val="32"/>
          <w:szCs w:val="32"/>
        </w:rPr>
        <w:t>March 10, 2023</w:t>
      </w:r>
      <w:r>
        <w:rPr>
          <w:rFonts w:ascii="Arial" w:eastAsia="Arial" w:hAnsi="Arial" w:cs="Arial"/>
          <w:sz w:val="32"/>
          <w:szCs w:val="32"/>
        </w:rPr>
        <w:t xml:space="preserve">. </w:t>
      </w:r>
    </w:p>
    <w:p w14:paraId="04193A87" w14:textId="77777777" w:rsidR="004C1214" w:rsidRDefault="006047D3">
      <w:pPr>
        <w:rPr>
          <w:rFonts w:ascii="Arial" w:eastAsia="Arial" w:hAnsi="Arial" w:cs="Arial"/>
          <w:sz w:val="32"/>
          <w:szCs w:val="32"/>
        </w:rPr>
      </w:pPr>
      <w:r>
        <w:rPr>
          <w:rFonts w:ascii="Arial" w:eastAsia="Arial" w:hAnsi="Arial" w:cs="Arial"/>
          <w:sz w:val="32"/>
          <w:szCs w:val="32"/>
        </w:rPr>
        <w:t xml:space="preserve"> </w:t>
      </w:r>
    </w:p>
    <w:p w14:paraId="56E6F31B" w14:textId="77777777" w:rsidR="004C1214" w:rsidRDefault="006047D3">
      <w:pPr>
        <w:rPr>
          <w:rFonts w:ascii="Arial" w:eastAsia="Arial" w:hAnsi="Arial" w:cs="Arial"/>
          <w:b/>
          <w:sz w:val="32"/>
          <w:szCs w:val="32"/>
        </w:rPr>
      </w:pPr>
      <w:r>
        <w:rPr>
          <w:rFonts w:ascii="Arial" w:eastAsia="Arial" w:hAnsi="Arial" w:cs="Arial"/>
          <w:b/>
          <w:sz w:val="32"/>
          <w:szCs w:val="32"/>
        </w:rPr>
        <w:t>HOW TO APPLY</w:t>
      </w:r>
    </w:p>
    <w:p w14:paraId="75093722" w14:textId="77777777" w:rsidR="004C1214" w:rsidRDefault="006047D3">
      <w:pPr>
        <w:rPr>
          <w:rFonts w:ascii="Arial" w:eastAsia="Arial" w:hAnsi="Arial" w:cs="Arial"/>
          <w:sz w:val="32"/>
          <w:szCs w:val="32"/>
        </w:rPr>
      </w:pPr>
      <w:r>
        <w:rPr>
          <w:rFonts w:ascii="Arial" w:eastAsia="Arial" w:hAnsi="Arial" w:cs="Arial"/>
          <w:sz w:val="32"/>
          <w:szCs w:val="32"/>
        </w:rPr>
        <w:t>An application form must be completed in full and signed by each applicant.  Application submission is as follows:</w:t>
      </w:r>
    </w:p>
    <w:p w14:paraId="7D951BDE" w14:textId="77777777" w:rsidR="004C1214" w:rsidRDefault="006047D3">
      <w:pPr>
        <w:rPr>
          <w:rFonts w:ascii="Arial" w:eastAsia="Arial" w:hAnsi="Arial" w:cs="Arial"/>
          <w:sz w:val="32"/>
          <w:szCs w:val="32"/>
        </w:rPr>
      </w:pPr>
      <w:r>
        <w:rPr>
          <w:rFonts w:ascii="Arial" w:eastAsia="Arial" w:hAnsi="Arial" w:cs="Arial"/>
          <w:sz w:val="32"/>
          <w:szCs w:val="32"/>
        </w:rPr>
        <w:t xml:space="preserve"> </w:t>
      </w:r>
    </w:p>
    <w:p w14:paraId="5C5B120D" w14:textId="77777777" w:rsidR="004C1214" w:rsidRDefault="006047D3">
      <w:pPr>
        <w:numPr>
          <w:ilvl w:val="0"/>
          <w:numId w:val="1"/>
        </w:numPr>
        <w:rPr>
          <w:rFonts w:ascii="Arial" w:eastAsia="Arial" w:hAnsi="Arial" w:cs="Arial"/>
          <w:sz w:val="32"/>
          <w:szCs w:val="32"/>
        </w:rPr>
      </w:pPr>
      <w:r>
        <w:rPr>
          <w:rFonts w:ascii="Arial" w:eastAsia="Arial" w:hAnsi="Arial" w:cs="Arial"/>
          <w:b/>
          <w:i/>
          <w:sz w:val="32"/>
          <w:szCs w:val="32"/>
        </w:rPr>
        <w:t>Electronic submissions are required</w:t>
      </w:r>
      <w:r>
        <w:rPr>
          <w:rFonts w:ascii="Arial" w:eastAsia="Arial" w:hAnsi="Arial" w:cs="Arial"/>
          <w:sz w:val="32"/>
          <w:szCs w:val="32"/>
        </w:rPr>
        <w:t>.  These should be emailed to Margaret Winn (BlaschScholarship@gmail.com), with the subject heading of, “</w:t>
      </w:r>
      <w:r>
        <w:rPr>
          <w:rFonts w:ascii="Arial" w:eastAsia="Arial" w:hAnsi="Arial" w:cs="Arial"/>
          <w:b/>
          <w:sz w:val="32"/>
          <w:szCs w:val="32"/>
        </w:rPr>
        <w:t xml:space="preserve">Donald </w:t>
      </w:r>
      <w:proofErr w:type="spellStart"/>
      <w:r>
        <w:rPr>
          <w:rFonts w:ascii="Arial" w:eastAsia="Arial" w:hAnsi="Arial" w:cs="Arial"/>
          <w:b/>
          <w:sz w:val="32"/>
          <w:szCs w:val="32"/>
        </w:rPr>
        <w:t>Blasch</w:t>
      </w:r>
      <w:proofErr w:type="spellEnd"/>
      <w:r>
        <w:rPr>
          <w:rFonts w:ascii="Arial" w:eastAsia="Arial" w:hAnsi="Arial" w:cs="Arial"/>
          <w:b/>
          <w:sz w:val="32"/>
          <w:szCs w:val="32"/>
        </w:rPr>
        <w:t xml:space="preserve"> Scholarship Application</w:t>
      </w:r>
      <w:r>
        <w:rPr>
          <w:rFonts w:ascii="Arial" w:eastAsia="Arial" w:hAnsi="Arial" w:cs="Arial"/>
          <w:sz w:val="32"/>
          <w:szCs w:val="32"/>
        </w:rPr>
        <w:t>” and must be in Word or PDF format.  Applications sent in other formats will be rejected.</w:t>
      </w:r>
    </w:p>
    <w:p w14:paraId="2CD0670C" w14:textId="77777777" w:rsidR="004C1214" w:rsidRDefault="006047D3">
      <w:pPr>
        <w:numPr>
          <w:ilvl w:val="0"/>
          <w:numId w:val="1"/>
        </w:numPr>
        <w:spacing w:before="200"/>
        <w:rPr>
          <w:rFonts w:ascii="Arial" w:eastAsia="Arial" w:hAnsi="Arial" w:cs="Arial"/>
          <w:sz w:val="32"/>
          <w:szCs w:val="32"/>
        </w:rPr>
      </w:pPr>
      <w:r>
        <w:rPr>
          <w:rFonts w:ascii="Arial" w:eastAsia="Arial" w:hAnsi="Arial" w:cs="Arial"/>
          <w:sz w:val="32"/>
          <w:szCs w:val="32"/>
        </w:rPr>
        <w:t>Applications must</w:t>
      </w:r>
      <w:r>
        <w:rPr>
          <w:rFonts w:ascii="Arial" w:eastAsia="Arial" w:hAnsi="Arial" w:cs="Arial"/>
          <w:b/>
          <w:sz w:val="32"/>
          <w:szCs w:val="32"/>
        </w:rPr>
        <w:t xml:space="preserve"> </w:t>
      </w:r>
      <w:r>
        <w:rPr>
          <w:rFonts w:ascii="Arial" w:eastAsia="Arial" w:hAnsi="Arial" w:cs="Arial"/>
          <w:sz w:val="32"/>
          <w:szCs w:val="32"/>
        </w:rPr>
        <w:t xml:space="preserve">be received with an email date no later than </w:t>
      </w:r>
      <w:r>
        <w:rPr>
          <w:rFonts w:ascii="Arial" w:eastAsia="Arial" w:hAnsi="Arial" w:cs="Arial"/>
          <w:b/>
          <w:i/>
          <w:sz w:val="32"/>
          <w:szCs w:val="32"/>
        </w:rPr>
        <w:t>March 10, 2023.</w:t>
      </w:r>
      <w:r>
        <w:rPr>
          <w:rFonts w:ascii="Arial" w:eastAsia="Arial" w:hAnsi="Arial" w:cs="Arial"/>
          <w:sz w:val="32"/>
          <w:szCs w:val="32"/>
        </w:rPr>
        <w:t xml:space="preserve">  </w:t>
      </w:r>
      <w:r>
        <w:rPr>
          <w:rFonts w:ascii="Arial" w:eastAsia="Arial" w:hAnsi="Arial" w:cs="Arial"/>
          <w:i/>
          <w:sz w:val="32"/>
          <w:szCs w:val="32"/>
        </w:rPr>
        <w:t xml:space="preserve">Incomplete applications or applications that are not received with an email dated on or before March 10, </w:t>
      </w:r>
      <w:proofErr w:type="gramStart"/>
      <w:r>
        <w:rPr>
          <w:rFonts w:ascii="Arial" w:eastAsia="Arial" w:hAnsi="Arial" w:cs="Arial"/>
          <w:i/>
          <w:sz w:val="32"/>
          <w:szCs w:val="32"/>
        </w:rPr>
        <w:t>2023</w:t>
      </w:r>
      <w:proofErr w:type="gramEnd"/>
      <w:r>
        <w:rPr>
          <w:rFonts w:ascii="Arial" w:eastAsia="Arial" w:hAnsi="Arial" w:cs="Arial"/>
          <w:i/>
          <w:sz w:val="32"/>
          <w:szCs w:val="32"/>
        </w:rPr>
        <w:t xml:space="preserve"> will not be considered.</w:t>
      </w:r>
      <w:r>
        <w:rPr>
          <w:rFonts w:ascii="Arial" w:eastAsia="Arial" w:hAnsi="Arial" w:cs="Arial"/>
          <w:sz w:val="32"/>
          <w:szCs w:val="32"/>
        </w:rPr>
        <w:t xml:space="preserve"> </w:t>
      </w:r>
    </w:p>
    <w:p w14:paraId="520E0788" w14:textId="77777777" w:rsidR="004C1214" w:rsidRDefault="004C1214">
      <w:pPr>
        <w:ind w:right="220"/>
        <w:rPr>
          <w:rFonts w:ascii="Arial" w:eastAsia="Arial" w:hAnsi="Arial" w:cs="Arial"/>
          <w:sz w:val="32"/>
          <w:szCs w:val="32"/>
        </w:rPr>
      </w:pPr>
    </w:p>
    <w:p w14:paraId="7F43D3E1" w14:textId="77777777" w:rsidR="004C1214" w:rsidRDefault="006047D3">
      <w:pPr>
        <w:ind w:right="220"/>
        <w:rPr>
          <w:rFonts w:ascii="Arial" w:eastAsia="Arial" w:hAnsi="Arial" w:cs="Arial"/>
          <w:b/>
          <w:sz w:val="32"/>
          <w:szCs w:val="32"/>
        </w:rPr>
      </w:pPr>
      <w:r>
        <w:rPr>
          <w:rFonts w:ascii="Arial" w:eastAsia="Arial" w:hAnsi="Arial" w:cs="Arial"/>
          <w:sz w:val="32"/>
          <w:szCs w:val="32"/>
        </w:rPr>
        <w:t>The application will be available via e-blast on February 1, 2023.</w:t>
      </w:r>
    </w:p>
    <w:p w14:paraId="68245905" w14:textId="77777777" w:rsidR="004C1214" w:rsidRDefault="006047D3">
      <w:pPr>
        <w:ind w:left="-450"/>
        <w:jc w:val="center"/>
        <w:rPr>
          <w:rFonts w:ascii="Arial" w:eastAsia="Arial" w:hAnsi="Arial" w:cs="Arial"/>
          <w:color w:val="000000"/>
          <w:sz w:val="32"/>
          <w:szCs w:val="32"/>
        </w:rPr>
      </w:pPr>
      <w:r>
        <w:rPr>
          <w:rFonts w:ascii="Arial" w:eastAsia="Arial" w:hAnsi="Arial" w:cs="Arial"/>
          <w:noProof/>
          <w:sz w:val="32"/>
          <w:szCs w:val="32"/>
        </w:rPr>
        <mc:AlternateContent>
          <mc:Choice Requires="wpg">
            <w:drawing>
              <wp:inline distT="0" distB="0" distL="0" distR="0" wp14:anchorId="77565AB7" wp14:editId="46E308BB">
                <wp:extent cx="6343650" cy="50800"/>
                <wp:effectExtent l="0" t="0" r="0" b="0"/>
                <wp:docPr id="26" name=""/>
                <wp:cNvGraphicFramePr/>
                <a:graphic xmlns:a="http://schemas.openxmlformats.org/drawingml/2006/main">
                  <a:graphicData uri="http://schemas.microsoft.com/office/word/2010/wordprocessingShape">
                    <wps:wsp>
                      <wps:cNvCnPr/>
                      <wps:spPr>
                        <a:xfrm rot="10800000" flipH="1">
                          <a:off x="2092320" y="3770100"/>
                          <a:ext cx="6507360" cy="19800"/>
                        </a:xfrm>
                        <a:prstGeom prst="straightConnector1">
                          <a:avLst/>
                        </a:prstGeom>
                        <a:noFill/>
                        <a:ln w="19075" cap="flat" cmpd="sng">
                          <a:solidFill>
                            <a:srgbClr val="1E9ABC"/>
                          </a:solidFill>
                          <a:prstDash val="solid"/>
                          <a:miter lim="8000"/>
                          <a:headEnd type="none" w="sm" len="sm"/>
                          <a:tailEnd type="none" w="sm" len="sm"/>
                        </a:ln>
                      </wps:spPr>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6343650" cy="50800"/>
                <wp:effectExtent b="0" l="0" r="0" t="0"/>
                <wp:docPr id="26" name="image10.png"/>
                <a:graphic>
                  <a:graphicData uri="http://schemas.openxmlformats.org/drawingml/2006/picture">
                    <pic:pic>
                      <pic:nvPicPr>
                        <pic:cNvPr id="0" name="image10.png"/>
                        <pic:cNvPicPr preferRelativeResize="0"/>
                      </pic:nvPicPr>
                      <pic:blipFill>
                        <a:blip r:embed="rId25"/>
                        <a:srcRect/>
                        <a:stretch>
                          <a:fillRect/>
                        </a:stretch>
                      </pic:blipFill>
                      <pic:spPr>
                        <a:xfrm>
                          <a:off x="0" y="0"/>
                          <a:ext cx="6343650" cy="50800"/>
                        </a:xfrm>
                        <a:prstGeom prst="rect"/>
                        <a:ln/>
                      </pic:spPr>
                    </pic:pic>
                  </a:graphicData>
                </a:graphic>
              </wp:inline>
            </w:drawing>
          </mc:Fallback>
        </mc:AlternateContent>
      </w:r>
    </w:p>
    <w:p w14:paraId="5577FF70" w14:textId="77777777" w:rsidR="004C1214" w:rsidRDefault="004C1214">
      <w:pPr>
        <w:jc w:val="center"/>
        <w:rPr>
          <w:rFonts w:ascii="Arial" w:eastAsia="Arial" w:hAnsi="Arial" w:cs="Arial"/>
          <w:sz w:val="32"/>
          <w:szCs w:val="32"/>
        </w:rPr>
      </w:pPr>
    </w:p>
    <w:p w14:paraId="778F57BB" w14:textId="77777777" w:rsidR="004C1214" w:rsidRDefault="006047D3">
      <w:pPr>
        <w:jc w:val="center"/>
        <w:rPr>
          <w:rFonts w:ascii="Arial" w:eastAsia="Arial" w:hAnsi="Arial" w:cs="Arial"/>
          <w:sz w:val="32"/>
          <w:szCs w:val="32"/>
        </w:rPr>
      </w:pPr>
      <w:r>
        <w:rPr>
          <w:rFonts w:ascii="Arial" w:eastAsia="Arial" w:hAnsi="Arial" w:cs="Arial"/>
          <w:sz w:val="32"/>
          <w:szCs w:val="32"/>
        </w:rPr>
        <w:lastRenderedPageBreak/>
        <w:t xml:space="preserve">Visit the O&amp;M website for a list of O&amp;M Committees: </w:t>
      </w:r>
      <w:hyperlink r:id="rId26">
        <w:r>
          <w:rPr>
            <w:rFonts w:ascii="Arial" w:eastAsia="Arial" w:hAnsi="Arial" w:cs="Arial"/>
            <w:color w:val="3333FF"/>
            <w:sz w:val="32"/>
            <w:szCs w:val="32"/>
            <w:u w:val="single"/>
          </w:rPr>
          <w:t>https://aerbvi.org/oandmdivision</w:t>
        </w:r>
      </w:hyperlink>
    </w:p>
    <w:p w14:paraId="51259E4A" w14:textId="77777777" w:rsidR="004C1214" w:rsidRDefault="006047D3">
      <w:pPr>
        <w:ind w:left="-450"/>
        <w:jc w:val="center"/>
        <w:rPr>
          <w:rFonts w:ascii="Arial" w:eastAsia="Arial" w:hAnsi="Arial" w:cs="Arial"/>
          <w:sz w:val="32"/>
          <w:szCs w:val="32"/>
        </w:rPr>
      </w:pPr>
      <w:r>
        <w:rPr>
          <w:rFonts w:ascii="Arial" w:eastAsia="Arial" w:hAnsi="Arial" w:cs="Arial"/>
          <w:noProof/>
          <w:sz w:val="32"/>
          <w:szCs w:val="32"/>
        </w:rPr>
        <mc:AlternateContent>
          <mc:Choice Requires="wpg">
            <w:drawing>
              <wp:inline distT="0" distB="0" distL="0" distR="0" wp14:anchorId="0ED2B74B" wp14:editId="44CE650E">
                <wp:extent cx="6343650" cy="50800"/>
                <wp:effectExtent l="0" t="0" r="0" b="0"/>
                <wp:docPr id="23" name=""/>
                <wp:cNvGraphicFramePr/>
                <a:graphic xmlns:a="http://schemas.openxmlformats.org/drawingml/2006/main">
                  <a:graphicData uri="http://schemas.microsoft.com/office/word/2010/wordprocessingShape">
                    <wps:wsp>
                      <wps:cNvCnPr/>
                      <wps:spPr>
                        <a:xfrm rot="10800000" flipH="1">
                          <a:off x="2092320" y="3770100"/>
                          <a:ext cx="6507360" cy="19800"/>
                        </a:xfrm>
                        <a:prstGeom prst="straightConnector1">
                          <a:avLst/>
                        </a:prstGeom>
                        <a:noFill/>
                        <a:ln w="19075" cap="flat" cmpd="sng">
                          <a:solidFill>
                            <a:srgbClr val="1E9ABC"/>
                          </a:solidFill>
                          <a:prstDash val="solid"/>
                          <a:miter lim="8000"/>
                          <a:headEnd type="none" w="sm" len="sm"/>
                          <a:tailEnd type="none" w="sm" len="sm"/>
                        </a:ln>
                      </wps:spPr>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6343650" cy="50800"/>
                <wp:effectExtent b="0" l="0" r="0" t="0"/>
                <wp:docPr id="23" name="image7.png"/>
                <a:graphic>
                  <a:graphicData uri="http://schemas.openxmlformats.org/drawingml/2006/picture">
                    <pic:pic>
                      <pic:nvPicPr>
                        <pic:cNvPr id="0" name="image7.png"/>
                        <pic:cNvPicPr preferRelativeResize="0"/>
                      </pic:nvPicPr>
                      <pic:blipFill>
                        <a:blip r:embed="rId27"/>
                        <a:srcRect/>
                        <a:stretch>
                          <a:fillRect/>
                        </a:stretch>
                      </pic:blipFill>
                      <pic:spPr>
                        <a:xfrm>
                          <a:off x="0" y="0"/>
                          <a:ext cx="6343650" cy="50800"/>
                        </a:xfrm>
                        <a:prstGeom prst="rect"/>
                        <a:ln/>
                      </pic:spPr>
                    </pic:pic>
                  </a:graphicData>
                </a:graphic>
              </wp:inline>
            </w:drawing>
          </mc:Fallback>
        </mc:AlternateContent>
      </w:r>
    </w:p>
    <w:p w14:paraId="2B365261" w14:textId="77777777" w:rsidR="004C1214" w:rsidRDefault="004C1214">
      <w:pPr>
        <w:jc w:val="center"/>
        <w:rPr>
          <w:rFonts w:ascii="Arial" w:eastAsia="Arial" w:hAnsi="Arial" w:cs="Arial"/>
          <w:b/>
          <w:sz w:val="32"/>
          <w:szCs w:val="32"/>
        </w:rPr>
      </w:pPr>
    </w:p>
    <w:p w14:paraId="5E031061" w14:textId="77777777" w:rsidR="004C1214" w:rsidRDefault="006047D3">
      <w:pPr>
        <w:jc w:val="center"/>
        <w:rPr>
          <w:rFonts w:ascii="Arial" w:eastAsia="Arial" w:hAnsi="Arial" w:cs="Arial"/>
          <w:b/>
          <w:sz w:val="32"/>
          <w:szCs w:val="32"/>
        </w:rPr>
      </w:pPr>
      <w:r>
        <w:rPr>
          <w:rFonts w:ascii="Arial" w:eastAsia="Arial" w:hAnsi="Arial" w:cs="Arial"/>
          <w:b/>
          <w:sz w:val="32"/>
          <w:szCs w:val="32"/>
        </w:rPr>
        <w:t xml:space="preserve">  Orientation and Mobility Updates</w:t>
      </w:r>
    </w:p>
    <w:p w14:paraId="36983B78" w14:textId="77777777" w:rsidR="004C1214" w:rsidRDefault="006047D3">
      <w:pPr>
        <w:pBdr>
          <w:top w:val="nil"/>
          <w:left w:val="nil"/>
          <w:bottom w:val="nil"/>
          <w:right w:val="nil"/>
          <w:between w:val="nil"/>
        </w:pBdr>
        <w:shd w:val="clear" w:color="auto" w:fill="FFFFFF"/>
        <w:jc w:val="center"/>
        <w:rPr>
          <w:rFonts w:ascii="Arial" w:eastAsia="Arial" w:hAnsi="Arial" w:cs="Arial"/>
          <w:b/>
          <w:color w:val="000000"/>
          <w:sz w:val="32"/>
          <w:szCs w:val="32"/>
        </w:rPr>
      </w:pPr>
      <w:r>
        <w:rPr>
          <w:rFonts w:ascii="Arial" w:eastAsia="Arial" w:hAnsi="Arial" w:cs="Arial"/>
          <w:b/>
          <w:color w:val="000000"/>
          <w:sz w:val="32"/>
          <w:szCs w:val="32"/>
        </w:rPr>
        <w:t>White Cane Day Activities</w:t>
      </w:r>
    </w:p>
    <w:p w14:paraId="092E4975" w14:textId="77777777" w:rsidR="004C1214" w:rsidRDefault="004C1214">
      <w:pPr>
        <w:pBdr>
          <w:top w:val="nil"/>
          <w:left w:val="nil"/>
          <w:bottom w:val="nil"/>
          <w:right w:val="nil"/>
          <w:between w:val="nil"/>
        </w:pBdr>
        <w:spacing w:line="276" w:lineRule="auto"/>
        <w:rPr>
          <w:rFonts w:ascii="Arial" w:eastAsia="Arial" w:hAnsi="Arial" w:cs="Arial"/>
          <w:color w:val="000000"/>
          <w:sz w:val="32"/>
          <w:szCs w:val="32"/>
        </w:rPr>
      </w:pPr>
    </w:p>
    <w:p w14:paraId="4FC4BF55" w14:textId="77777777" w:rsidR="004C1214" w:rsidRDefault="006047D3">
      <w:pPr>
        <w:pBdr>
          <w:top w:val="nil"/>
          <w:left w:val="nil"/>
          <w:bottom w:val="nil"/>
          <w:right w:val="nil"/>
          <w:between w:val="nil"/>
        </w:pBdr>
        <w:spacing w:line="276" w:lineRule="auto"/>
        <w:rPr>
          <w:rFonts w:ascii="Arial" w:eastAsia="Arial" w:hAnsi="Arial" w:cs="Arial"/>
          <w:color w:val="000000"/>
          <w:sz w:val="32"/>
          <w:szCs w:val="32"/>
        </w:rPr>
      </w:pPr>
      <w:r>
        <w:rPr>
          <w:rFonts w:ascii="Arial" w:eastAsia="Arial" w:hAnsi="Arial" w:cs="Arial"/>
          <w:color w:val="000000"/>
          <w:sz w:val="32"/>
          <w:szCs w:val="32"/>
        </w:rPr>
        <w:t xml:space="preserve">White Cane Day/Blind Americans Equality Day is a wonderful opportunity to promote inclusion and provide community education. If you have a good story, please email it to </w:t>
      </w:r>
      <w:hyperlink r:id="rId28">
        <w:r>
          <w:rPr>
            <w:rFonts w:ascii="Arial" w:eastAsia="Arial" w:hAnsi="Arial" w:cs="Arial"/>
            <w:color w:val="1155CC"/>
            <w:sz w:val="32"/>
            <w:szCs w:val="32"/>
            <w:u w:val="single"/>
          </w:rPr>
          <w:t>aerom@gmail.com</w:t>
        </w:r>
      </w:hyperlink>
      <w:r>
        <w:rPr>
          <w:rFonts w:ascii="Arial" w:eastAsia="Arial" w:hAnsi="Arial" w:cs="Arial"/>
          <w:color w:val="000000"/>
          <w:sz w:val="32"/>
          <w:szCs w:val="32"/>
        </w:rPr>
        <w:t>. In 2022, university student Angelica Inman used the opportunity to help her student explain his abilities and vision loss. Here is her story:</w:t>
      </w:r>
    </w:p>
    <w:p w14:paraId="49ECF1B3" w14:textId="77777777" w:rsidR="004C1214" w:rsidRDefault="004C1214">
      <w:pPr>
        <w:pBdr>
          <w:top w:val="nil"/>
          <w:left w:val="nil"/>
          <w:bottom w:val="nil"/>
          <w:right w:val="nil"/>
          <w:between w:val="nil"/>
        </w:pBdr>
        <w:spacing w:line="276" w:lineRule="auto"/>
        <w:rPr>
          <w:rFonts w:ascii="Arial" w:eastAsia="Arial" w:hAnsi="Arial" w:cs="Arial"/>
          <w:color w:val="000000"/>
          <w:sz w:val="32"/>
          <w:szCs w:val="32"/>
        </w:rPr>
      </w:pPr>
    </w:p>
    <w:p w14:paraId="2201475B" w14:textId="77777777" w:rsidR="004C1214" w:rsidRDefault="006047D3">
      <w:pPr>
        <w:pBdr>
          <w:top w:val="nil"/>
          <w:left w:val="nil"/>
          <w:bottom w:val="nil"/>
          <w:right w:val="nil"/>
          <w:between w:val="nil"/>
        </w:pBdr>
        <w:spacing w:line="276" w:lineRule="auto"/>
        <w:rPr>
          <w:rFonts w:ascii="Arial" w:eastAsia="Arial" w:hAnsi="Arial" w:cs="Arial"/>
          <w:color w:val="000000"/>
          <w:sz w:val="32"/>
          <w:szCs w:val="32"/>
        </w:rPr>
      </w:pPr>
      <w:r>
        <w:rPr>
          <w:rFonts w:ascii="Arial" w:eastAsia="Arial" w:hAnsi="Arial" w:cs="Arial"/>
          <w:color w:val="000000"/>
          <w:sz w:val="32"/>
          <w:szCs w:val="32"/>
        </w:rPr>
        <w:t xml:space="preserve">At the start of the school year, a para educator and a general education teacher reached out about my fourth-grade student with low vision because some of his classmates had difficulty understanding how to interact with him. Our team wanted to find a way for him to share more about himself with his </w:t>
      </w:r>
      <w:proofErr w:type="gramStart"/>
      <w:r>
        <w:rPr>
          <w:rFonts w:ascii="Arial" w:eastAsia="Arial" w:hAnsi="Arial" w:cs="Arial"/>
          <w:color w:val="000000"/>
          <w:sz w:val="32"/>
          <w:szCs w:val="32"/>
        </w:rPr>
        <w:t>class, and</w:t>
      </w:r>
      <w:proofErr w:type="gramEnd"/>
      <w:r>
        <w:rPr>
          <w:rFonts w:ascii="Arial" w:eastAsia="Arial" w:hAnsi="Arial" w:cs="Arial"/>
          <w:color w:val="000000"/>
          <w:sz w:val="32"/>
          <w:szCs w:val="32"/>
        </w:rPr>
        <w:t xml:space="preserve"> decided to make a video about White Cane Day. The hope in creating the video was to help spread awareness about the event, while at the same time allowing his peers to learn a little bit about what he goes through. With the permission of his mom, we created the video and shared it with his class.</w:t>
      </w:r>
    </w:p>
    <w:p w14:paraId="261B340B" w14:textId="77777777" w:rsidR="004C1214" w:rsidRDefault="004C1214">
      <w:pPr>
        <w:pBdr>
          <w:top w:val="nil"/>
          <w:left w:val="nil"/>
          <w:bottom w:val="nil"/>
          <w:right w:val="nil"/>
          <w:between w:val="nil"/>
        </w:pBdr>
        <w:spacing w:line="276" w:lineRule="auto"/>
        <w:rPr>
          <w:rFonts w:ascii="Arial" w:eastAsia="Arial" w:hAnsi="Arial" w:cs="Arial"/>
          <w:sz w:val="32"/>
          <w:szCs w:val="32"/>
        </w:rPr>
      </w:pPr>
    </w:p>
    <w:p w14:paraId="7CA8567F" w14:textId="77777777" w:rsidR="004C1214" w:rsidRDefault="006047D3">
      <w:pPr>
        <w:pBdr>
          <w:top w:val="nil"/>
          <w:left w:val="nil"/>
          <w:bottom w:val="nil"/>
          <w:right w:val="nil"/>
          <w:between w:val="nil"/>
        </w:pBdr>
        <w:spacing w:line="276" w:lineRule="auto"/>
        <w:rPr>
          <w:rFonts w:ascii="Arial" w:eastAsia="Arial" w:hAnsi="Arial" w:cs="Arial"/>
          <w:color w:val="000000"/>
          <w:sz w:val="32"/>
          <w:szCs w:val="32"/>
        </w:rPr>
      </w:pPr>
      <w:r>
        <w:rPr>
          <w:rFonts w:ascii="Arial" w:eastAsia="Arial" w:hAnsi="Arial" w:cs="Arial"/>
          <w:color w:val="000000"/>
          <w:sz w:val="32"/>
          <w:szCs w:val="32"/>
        </w:rPr>
        <w:t xml:space="preserve">In the video, the student was asked a series of questions which we discussed ahead of time: “What is a White Cane? “What is White Cane Day?”, “Who is White Cane Day for?”, “Why is White Cane Day Important?”, “When is White Cane Day?”, and “What does independence mean to you?”. After the interview, there are video clips of my student demonstrating how he uses his white cane. My student and I talked about the importance of audio descriptions. We discussed how it’s necessary to include in videos so that people who are blind and visually impaired will know what is happening on the screen.  </w:t>
      </w:r>
    </w:p>
    <w:p w14:paraId="610B316F" w14:textId="77777777" w:rsidR="004C1214" w:rsidRDefault="004C1214">
      <w:pPr>
        <w:pBdr>
          <w:top w:val="nil"/>
          <w:left w:val="nil"/>
          <w:bottom w:val="nil"/>
          <w:right w:val="nil"/>
          <w:between w:val="nil"/>
        </w:pBdr>
        <w:spacing w:line="276" w:lineRule="auto"/>
        <w:rPr>
          <w:rFonts w:ascii="Arial" w:eastAsia="Arial" w:hAnsi="Arial" w:cs="Arial"/>
          <w:sz w:val="32"/>
          <w:szCs w:val="32"/>
        </w:rPr>
      </w:pPr>
    </w:p>
    <w:p w14:paraId="05744D5D" w14:textId="77777777" w:rsidR="004C1214" w:rsidRDefault="006047D3">
      <w:pPr>
        <w:pBdr>
          <w:top w:val="nil"/>
          <w:left w:val="nil"/>
          <w:bottom w:val="nil"/>
          <w:right w:val="nil"/>
          <w:between w:val="nil"/>
        </w:pBdr>
        <w:spacing w:line="276" w:lineRule="auto"/>
        <w:rPr>
          <w:rFonts w:ascii="Arial" w:eastAsia="Arial" w:hAnsi="Arial" w:cs="Arial"/>
          <w:color w:val="000000"/>
          <w:sz w:val="32"/>
          <w:szCs w:val="32"/>
        </w:rPr>
      </w:pPr>
      <w:r>
        <w:rPr>
          <w:rFonts w:ascii="Arial" w:eastAsia="Arial" w:hAnsi="Arial" w:cs="Arial"/>
          <w:color w:val="000000"/>
          <w:sz w:val="32"/>
          <w:szCs w:val="32"/>
        </w:rPr>
        <w:t xml:space="preserve">Sharing this video with his class helped his classmates get a better understanding of what he goes through </w:t>
      </w:r>
      <w:proofErr w:type="gramStart"/>
      <w:r>
        <w:rPr>
          <w:rFonts w:ascii="Arial" w:eastAsia="Arial" w:hAnsi="Arial" w:cs="Arial"/>
          <w:color w:val="000000"/>
          <w:sz w:val="32"/>
          <w:szCs w:val="32"/>
        </w:rPr>
        <w:t>on a daily basis</w:t>
      </w:r>
      <w:proofErr w:type="gramEnd"/>
      <w:r>
        <w:rPr>
          <w:rFonts w:ascii="Arial" w:eastAsia="Arial" w:hAnsi="Arial" w:cs="Arial"/>
          <w:color w:val="000000"/>
          <w:sz w:val="32"/>
          <w:szCs w:val="32"/>
        </w:rPr>
        <w:t xml:space="preserve">. It provided an opportunity for students to ask questions and gave a small glimpse of the types of accommodations he needs </w:t>
      </w:r>
      <w:proofErr w:type="gramStart"/>
      <w:r>
        <w:rPr>
          <w:rFonts w:ascii="Arial" w:eastAsia="Arial" w:hAnsi="Arial" w:cs="Arial"/>
          <w:color w:val="000000"/>
          <w:sz w:val="32"/>
          <w:szCs w:val="32"/>
        </w:rPr>
        <w:t>in order to</w:t>
      </w:r>
      <w:proofErr w:type="gramEnd"/>
      <w:r>
        <w:rPr>
          <w:rFonts w:ascii="Arial" w:eastAsia="Arial" w:hAnsi="Arial" w:cs="Arial"/>
          <w:color w:val="000000"/>
          <w:sz w:val="32"/>
          <w:szCs w:val="32"/>
        </w:rPr>
        <w:t xml:space="preserve"> access certain materials. </w:t>
      </w:r>
    </w:p>
    <w:p w14:paraId="59C89AB0" w14:textId="77777777" w:rsidR="004C1214" w:rsidRDefault="006047D3">
      <w:pPr>
        <w:ind w:left="-450"/>
        <w:jc w:val="center"/>
        <w:rPr>
          <w:rFonts w:ascii="Arial" w:eastAsia="Arial" w:hAnsi="Arial" w:cs="Arial"/>
          <w:sz w:val="32"/>
          <w:szCs w:val="32"/>
        </w:rPr>
      </w:pPr>
      <w:r>
        <w:rPr>
          <w:rFonts w:ascii="Arial" w:eastAsia="Arial" w:hAnsi="Arial" w:cs="Arial"/>
          <w:noProof/>
          <w:sz w:val="32"/>
          <w:szCs w:val="32"/>
        </w:rPr>
        <mc:AlternateContent>
          <mc:Choice Requires="wpg">
            <w:drawing>
              <wp:inline distT="0" distB="0" distL="0" distR="0" wp14:anchorId="3D079564" wp14:editId="66FAE5DB">
                <wp:extent cx="6343650" cy="50800"/>
                <wp:effectExtent l="0" t="0" r="0" b="0"/>
                <wp:docPr id="19" name=""/>
                <wp:cNvGraphicFramePr/>
                <a:graphic xmlns:a="http://schemas.openxmlformats.org/drawingml/2006/main">
                  <a:graphicData uri="http://schemas.microsoft.com/office/word/2010/wordprocessingShape">
                    <wps:wsp>
                      <wps:cNvCnPr/>
                      <wps:spPr>
                        <a:xfrm rot="10800000" flipH="1">
                          <a:off x="2092320" y="3770100"/>
                          <a:ext cx="6507360" cy="19800"/>
                        </a:xfrm>
                        <a:prstGeom prst="straightConnector1">
                          <a:avLst/>
                        </a:prstGeom>
                        <a:noFill/>
                        <a:ln w="19075" cap="flat" cmpd="sng">
                          <a:solidFill>
                            <a:srgbClr val="1E9ABC"/>
                          </a:solidFill>
                          <a:prstDash val="solid"/>
                          <a:miter lim="8000"/>
                          <a:headEnd type="none" w="sm" len="sm"/>
                          <a:tailEnd type="none" w="sm" len="sm"/>
                        </a:ln>
                      </wps:spPr>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6343650" cy="50800"/>
                <wp:effectExtent b="0" l="0" r="0" t="0"/>
                <wp:docPr id="19" name="image2.png"/>
                <a:graphic>
                  <a:graphicData uri="http://schemas.openxmlformats.org/drawingml/2006/picture">
                    <pic:pic>
                      <pic:nvPicPr>
                        <pic:cNvPr id="0" name="image2.png"/>
                        <pic:cNvPicPr preferRelativeResize="0"/>
                      </pic:nvPicPr>
                      <pic:blipFill>
                        <a:blip r:embed="rId29"/>
                        <a:srcRect/>
                        <a:stretch>
                          <a:fillRect/>
                        </a:stretch>
                      </pic:blipFill>
                      <pic:spPr>
                        <a:xfrm>
                          <a:off x="0" y="0"/>
                          <a:ext cx="6343650" cy="50800"/>
                        </a:xfrm>
                        <a:prstGeom prst="rect"/>
                        <a:ln/>
                      </pic:spPr>
                    </pic:pic>
                  </a:graphicData>
                </a:graphic>
              </wp:inline>
            </w:drawing>
          </mc:Fallback>
        </mc:AlternateContent>
      </w:r>
    </w:p>
    <w:p w14:paraId="7FE32AB9" w14:textId="77777777" w:rsidR="004C1214" w:rsidRDefault="004C1214">
      <w:pPr>
        <w:ind w:left="-450"/>
        <w:jc w:val="center"/>
        <w:rPr>
          <w:rFonts w:ascii="Arial" w:eastAsia="Arial" w:hAnsi="Arial" w:cs="Arial"/>
          <w:sz w:val="32"/>
          <w:szCs w:val="32"/>
        </w:rPr>
      </w:pPr>
    </w:p>
    <w:p w14:paraId="48EB04C6" w14:textId="77777777" w:rsidR="004C1214" w:rsidRDefault="006047D3">
      <w:pPr>
        <w:jc w:val="center"/>
        <w:rPr>
          <w:rFonts w:ascii="Arial" w:eastAsia="Arial" w:hAnsi="Arial" w:cs="Arial"/>
          <w:b/>
          <w:sz w:val="32"/>
          <w:szCs w:val="32"/>
        </w:rPr>
      </w:pPr>
      <w:r>
        <w:rPr>
          <w:rFonts w:ascii="Arial" w:eastAsia="Arial" w:hAnsi="Arial" w:cs="Arial"/>
          <w:b/>
          <w:sz w:val="32"/>
          <w:szCs w:val="32"/>
        </w:rPr>
        <w:t>Moving On and Updates</w:t>
      </w:r>
    </w:p>
    <w:p w14:paraId="7B230CA6" w14:textId="77777777" w:rsidR="004C1214" w:rsidRDefault="004C1214">
      <w:pPr>
        <w:jc w:val="center"/>
        <w:rPr>
          <w:rFonts w:ascii="Arial" w:eastAsia="Arial" w:hAnsi="Arial" w:cs="Arial"/>
          <w:b/>
          <w:sz w:val="32"/>
          <w:szCs w:val="32"/>
        </w:rPr>
      </w:pPr>
    </w:p>
    <w:p w14:paraId="0AA92BA7" w14:textId="77777777" w:rsidR="004C1214" w:rsidRDefault="006047D3">
      <w:pPr>
        <w:rPr>
          <w:rFonts w:ascii="Arial" w:eastAsia="Arial" w:hAnsi="Arial" w:cs="Arial"/>
          <w:sz w:val="32"/>
          <w:szCs w:val="32"/>
        </w:rPr>
      </w:pPr>
      <w:r>
        <w:rPr>
          <w:rFonts w:ascii="Arial" w:eastAsia="Arial" w:hAnsi="Arial" w:cs="Arial"/>
          <w:sz w:val="32"/>
          <w:szCs w:val="32"/>
        </w:rPr>
        <w:t>New Staff Changes: If you have an update on OM staff changes, or retirements please send them along to the Newsletter Editor.</w:t>
      </w:r>
    </w:p>
    <w:p w14:paraId="16FC5626" w14:textId="77777777" w:rsidR="004C1214" w:rsidRDefault="004C1214">
      <w:pPr>
        <w:rPr>
          <w:rFonts w:ascii="Arial" w:eastAsia="Arial" w:hAnsi="Arial" w:cs="Arial"/>
          <w:sz w:val="32"/>
          <w:szCs w:val="32"/>
        </w:rPr>
      </w:pPr>
    </w:p>
    <w:p w14:paraId="6981B749" w14:textId="77777777" w:rsidR="004C1214" w:rsidRDefault="006047D3">
      <w:pPr>
        <w:rPr>
          <w:rFonts w:ascii="Arial" w:eastAsia="Arial" w:hAnsi="Arial" w:cs="Arial"/>
          <w:sz w:val="32"/>
          <w:szCs w:val="32"/>
        </w:rPr>
      </w:pPr>
      <w:r>
        <w:rPr>
          <w:rFonts w:ascii="Arial" w:eastAsia="Arial" w:hAnsi="Arial" w:cs="Arial"/>
          <w:color w:val="1A1A1A"/>
          <w:sz w:val="32"/>
          <w:szCs w:val="32"/>
        </w:rPr>
        <w:t xml:space="preserve">Correction: Congrats to Joanne </w:t>
      </w:r>
      <w:proofErr w:type="spellStart"/>
      <w:r>
        <w:rPr>
          <w:rFonts w:ascii="Arial" w:eastAsia="Arial" w:hAnsi="Arial" w:cs="Arial"/>
          <w:color w:val="1A1A1A"/>
          <w:sz w:val="32"/>
          <w:szCs w:val="32"/>
        </w:rPr>
        <w:t>Iuro</w:t>
      </w:r>
      <w:proofErr w:type="spellEnd"/>
      <w:r>
        <w:rPr>
          <w:rFonts w:ascii="Arial" w:eastAsia="Arial" w:hAnsi="Arial" w:cs="Arial"/>
          <w:color w:val="1A1A1A"/>
          <w:sz w:val="32"/>
          <w:szCs w:val="32"/>
        </w:rPr>
        <w:t xml:space="preserve"> (not </w:t>
      </w:r>
      <w:proofErr w:type="spellStart"/>
      <w:r>
        <w:rPr>
          <w:rFonts w:ascii="Arial" w:eastAsia="Arial" w:hAnsi="Arial" w:cs="Arial"/>
          <w:color w:val="1A1A1A"/>
          <w:sz w:val="32"/>
          <w:szCs w:val="32"/>
        </w:rPr>
        <w:t>Luro</w:t>
      </w:r>
      <w:proofErr w:type="spellEnd"/>
      <w:r>
        <w:rPr>
          <w:rFonts w:ascii="Arial" w:eastAsia="Arial" w:hAnsi="Arial" w:cs="Arial"/>
          <w:color w:val="1A1A1A"/>
          <w:sz w:val="32"/>
          <w:szCs w:val="32"/>
        </w:rPr>
        <w:t xml:space="preserve">) on her retirement.  Her name was misspelled in the newsletter.  </w:t>
      </w:r>
    </w:p>
    <w:p w14:paraId="3061504D" w14:textId="77777777" w:rsidR="004C1214" w:rsidRDefault="006047D3">
      <w:pPr>
        <w:ind w:left="-450"/>
        <w:jc w:val="center"/>
        <w:rPr>
          <w:rFonts w:ascii="Arial" w:eastAsia="Arial" w:hAnsi="Arial" w:cs="Arial"/>
          <w:sz w:val="32"/>
          <w:szCs w:val="32"/>
        </w:rPr>
      </w:pPr>
      <w:r>
        <w:rPr>
          <w:rFonts w:ascii="Arial" w:eastAsia="Arial" w:hAnsi="Arial" w:cs="Arial"/>
          <w:noProof/>
          <w:sz w:val="32"/>
          <w:szCs w:val="32"/>
        </w:rPr>
        <mc:AlternateContent>
          <mc:Choice Requires="wpg">
            <w:drawing>
              <wp:inline distT="0" distB="0" distL="0" distR="0" wp14:anchorId="4250FC2B" wp14:editId="37E6CFE5">
                <wp:extent cx="6343650" cy="50800"/>
                <wp:effectExtent l="0" t="0" r="0" b="0"/>
                <wp:docPr id="25" name=""/>
                <wp:cNvGraphicFramePr/>
                <a:graphic xmlns:a="http://schemas.openxmlformats.org/drawingml/2006/main">
                  <a:graphicData uri="http://schemas.microsoft.com/office/word/2010/wordprocessingShape">
                    <wps:wsp>
                      <wps:cNvCnPr/>
                      <wps:spPr>
                        <a:xfrm rot="10800000" flipH="1">
                          <a:off x="2092320" y="3770100"/>
                          <a:ext cx="6507360" cy="19800"/>
                        </a:xfrm>
                        <a:prstGeom prst="straightConnector1">
                          <a:avLst/>
                        </a:prstGeom>
                        <a:noFill/>
                        <a:ln w="19075" cap="flat" cmpd="sng">
                          <a:solidFill>
                            <a:srgbClr val="1E9ABC"/>
                          </a:solidFill>
                          <a:prstDash val="solid"/>
                          <a:miter lim="8000"/>
                          <a:headEnd type="none" w="sm" len="sm"/>
                          <a:tailEnd type="none" w="sm" len="sm"/>
                        </a:ln>
                      </wps:spPr>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6343650" cy="50800"/>
                <wp:effectExtent b="0" l="0" r="0" t="0"/>
                <wp:docPr id="25" name="image9.png"/>
                <a:graphic>
                  <a:graphicData uri="http://schemas.openxmlformats.org/drawingml/2006/picture">
                    <pic:pic>
                      <pic:nvPicPr>
                        <pic:cNvPr id="0" name="image9.png"/>
                        <pic:cNvPicPr preferRelativeResize="0"/>
                      </pic:nvPicPr>
                      <pic:blipFill>
                        <a:blip r:embed="rId30"/>
                        <a:srcRect/>
                        <a:stretch>
                          <a:fillRect/>
                        </a:stretch>
                      </pic:blipFill>
                      <pic:spPr>
                        <a:xfrm>
                          <a:off x="0" y="0"/>
                          <a:ext cx="6343650" cy="50800"/>
                        </a:xfrm>
                        <a:prstGeom prst="rect"/>
                        <a:ln/>
                      </pic:spPr>
                    </pic:pic>
                  </a:graphicData>
                </a:graphic>
              </wp:inline>
            </w:drawing>
          </mc:Fallback>
        </mc:AlternateContent>
      </w:r>
    </w:p>
    <w:p w14:paraId="20525937" w14:textId="77777777" w:rsidR="004C1214" w:rsidRDefault="004C1214">
      <w:pPr>
        <w:ind w:left="-450"/>
        <w:jc w:val="center"/>
        <w:rPr>
          <w:rFonts w:ascii="Arial" w:eastAsia="Arial" w:hAnsi="Arial" w:cs="Arial"/>
          <w:sz w:val="32"/>
          <w:szCs w:val="32"/>
        </w:rPr>
      </w:pPr>
    </w:p>
    <w:p w14:paraId="12355226" w14:textId="77777777" w:rsidR="004C1214" w:rsidRDefault="006047D3">
      <w:pPr>
        <w:jc w:val="center"/>
        <w:rPr>
          <w:rFonts w:ascii="Arial" w:eastAsia="Arial" w:hAnsi="Arial" w:cs="Arial"/>
          <w:b/>
          <w:color w:val="000000"/>
          <w:sz w:val="32"/>
          <w:szCs w:val="32"/>
        </w:rPr>
      </w:pPr>
      <w:r>
        <w:rPr>
          <w:rFonts w:ascii="Arial" w:eastAsia="Arial" w:hAnsi="Arial" w:cs="Arial"/>
          <w:b/>
          <w:color w:val="000000"/>
          <w:sz w:val="32"/>
          <w:szCs w:val="32"/>
        </w:rPr>
        <w:t>Conferences/Workshops</w:t>
      </w:r>
    </w:p>
    <w:p w14:paraId="229D3401" w14:textId="77777777" w:rsidR="004C1214" w:rsidRDefault="004C1214">
      <w:pPr>
        <w:jc w:val="center"/>
        <w:rPr>
          <w:rFonts w:ascii="Arial" w:eastAsia="Arial" w:hAnsi="Arial" w:cs="Arial"/>
          <w:b/>
          <w:sz w:val="32"/>
          <w:szCs w:val="32"/>
        </w:rPr>
      </w:pPr>
    </w:p>
    <w:p w14:paraId="03E0C6AF" w14:textId="77777777" w:rsidR="004C1214" w:rsidRDefault="006047D3">
      <w:pPr>
        <w:numPr>
          <w:ilvl w:val="0"/>
          <w:numId w:val="5"/>
        </w:numPr>
        <w:ind w:left="360"/>
        <w:rPr>
          <w:rFonts w:ascii="Arial" w:eastAsia="Arial" w:hAnsi="Arial" w:cs="Arial"/>
          <w:sz w:val="32"/>
          <w:szCs w:val="32"/>
        </w:rPr>
      </w:pPr>
      <w:r>
        <w:rPr>
          <w:rFonts w:ascii="Arial" w:eastAsia="Arial" w:hAnsi="Arial" w:cs="Arial"/>
          <w:b/>
          <w:i/>
          <w:color w:val="333333"/>
          <w:sz w:val="32"/>
          <w:szCs w:val="32"/>
        </w:rPr>
        <w:t>The International Mobility Conference IMC18</w:t>
      </w:r>
      <w:r>
        <w:rPr>
          <w:rFonts w:ascii="Arial" w:eastAsia="Arial" w:hAnsi="Arial" w:cs="Arial"/>
          <w:color w:val="333333"/>
          <w:sz w:val="32"/>
          <w:szCs w:val="32"/>
        </w:rPr>
        <w:t xml:space="preserve"> will be held in Warsaw Poland May 22</w:t>
      </w:r>
      <w:r>
        <w:rPr>
          <w:rFonts w:ascii="Arial" w:eastAsia="Arial" w:hAnsi="Arial" w:cs="Arial"/>
          <w:color w:val="333333"/>
          <w:sz w:val="32"/>
          <w:szCs w:val="32"/>
          <w:vertAlign w:val="superscript"/>
        </w:rPr>
        <w:t>nd</w:t>
      </w:r>
      <w:r>
        <w:rPr>
          <w:rFonts w:ascii="Arial" w:eastAsia="Arial" w:hAnsi="Arial" w:cs="Arial"/>
          <w:color w:val="333333"/>
          <w:sz w:val="32"/>
          <w:szCs w:val="32"/>
        </w:rPr>
        <w:t xml:space="preserve">-26, 2023. Check their website at </w:t>
      </w:r>
      <w:hyperlink r:id="rId31">
        <w:r>
          <w:rPr>
            <w:rFonts w:ascii="Arial" w:eastAsia="Arial" w:hAnsi="Arial" w:cs="Arial"/>
            <w:color w:val="0563C1"/>
            <w:sz w:val="32"/>
            <w:szCs w:val="32"/>
            <w:u w:val="single"/>
          </w:rPr>
          <w:t>www.imc18poland.com</w:t>
        </w:r>
      </w:hyperlink>
      <w:r>
        <w:rPr>
          <w:rFonts w:ascii="Arial" w:eastAsia="Arial" w:hAnsi="Arial" w:cs="Arial"/>
          <w:color w:val="333333"/>
          <w:sz w:val="32"/>
          <w:szCs w:val="32"/>
        </w:rPr>
        <w:t xml:space="preserve"> </w:t>
      </w:r>
    </w:p>
    <w:p w14:paraId="6132E384" w14:textId="77777777" w:rsidR="004C1214" w:rsidRDefault="004C1214">
      <w:pPr>
        <w:ind w:left="360"/>
        <w:rPr>
          <w:rFonts w:ascii="Arial" w:eastAsia="Arial" w:hAnsi="Arial" w:cs="Arial"/>
          <w:sz w:val="32"/>
          <w:szCs w:val="32"/>
        </w:rPr>
      </w:pPr>
    </w:p>
    <w:p w14:paraId="784F24C7" w14:textId="77777777" w:rsidR="004C1214" w:rsidRDefault="006047D3">
      <w:pPr>
        <w:numPr>
          <w:ilvl w:val="0"/>
          <w:numId w:val="3"/>
        </w:numPr>
        <w:pBdr>
          <w:top w:val="nil"/>
          <w:left w:val="nil"/>
          <w:bottom w:val="nil"/>
          <w:right w:val="nil"/>
          <w:between w:val="nil"/>
        </w:pBdr>
        <w:rPr>
          <w:rFonts w:ascii="Calibri" w:eastAsia="Calibri" w:hAnsi="Calibri" w:cs="Calibri"/>
          <w:sz w:val="32"/>
          <w:szCs w:val="32"/>
        </w:rPr>
      </w:pPr>
      <w:r>
        <w:rPr>
          <w:rFonts w:ascii="Arial" w:eastAsia="Arial" w:hAnsi="Arial" w:cs="Arial"/>
          <w:sz w:val="32"/>
          <w:szCs w:val="32"/>
        </w:rPr>
        <w:t xml:space="preserve">The </w:t>
      </w:r>
      <w:r>
        <w:rPr>
          <w:rFonts w:ascii="Arial" w:eastAsia="Arial" w:hAnsi="Arial" w:cs="Arial"/>
          <w:b/>
          <w:i/>
          <w:sz w:val="32"/>
          <w:szCs w:val="32"/>
        </w:rPr>
        <w:t>National ADA Symposium</w:t>
      </w:r>
      <w:r>
        <w:rPr>
          <w:rFonts w:ascii="Arial" w:eastAsia="Arial" w:hAnsi="Arial" w:cs="Arial"/>
          <w:sz w:val="32"/>
          <w:szCs w:val="32"/>
        </w:rPr>
        <w:t xml:space="preserve">, in-person event is scheduled for May 21 – 24, 2023 in Kansas City, Missouri, or the virtual event scheduled for June 12 – 14, 2023. </w:t>
      </w:r>
    </w:p>
    <w:p w14:paraId="0F42E0BB" w14:textId="77777777" w:rsidR="004C1214" w:rsidRDefault="004C1214">
      <w:pPr>
        <w:pBdr>
          <w:top w:val="nil"/>
          <w:left w:val="nil"/>
          <w:bottom w:val="nil"/>
          <w:right w:val="nil"/>
          <w:between w:val="nil"/>
        </w:pBdr>
        <w:ind w:left="720"/>
        <w:rPr>
          <w:rFonts w:ascii="Arial" w:eastAsia="Arial" w:hAnsi="Arial" w:cs="Arial"/>
          <w:color w:val="000000"/>
          <w:sz w:val="32"/>
          <w:szCs w:val="32"/>
        </w:rPr>
      </w:pPr>
    </w:p>
    <w:p w14:paraId="13B411EB" w14:textId="77777777" w:rsidR="004C1214" w:rsidRDefault="006047D3">
      <w:pPr>
        <w:numPr>
          <w:ilvl w:val="0"/>
          <w:numId w:val="3"/>
        </w:numPr>
        <w:pBdr>
          <w:top w:val="nil"/>
          <w:left w:val="nil"/>
          <w:bottom w:val="nil"/>
          <w:right w:val="nil"/>
          <w:between w:val="nil"/>
        </w:pBdr>
        <w:rPr>
          <w:rFonts w:ascii="Calibri" w:eastAsia="Calibri" w:hAnsi="Calibri" w:cs="Calibri"/>
          <w:color w:val="000000"/>
          <w:sz w:val="32"/>
          <w:szCs w:val="32"/>
        </w:rPr>
      </w:pPr>
      <w:r>
        <w:rPr>
          <w:rFonts w:ascii="Arial" w:eastAsia="Arial" w:hAnsi="Arial" w:cs="Arial"/>
          <w:b/>
          <w:color w:val="000000"/>
          <w:sz w:val="32"/>
          <w:szCs w:val="32"/>
        </w:rPr>
        <w:t xml:space="preserve">Pedestrian Access Considerations at Transit Stations Webinar Thursday February 16, 2023, 12:00-1:30 pm Eastern time ($30.00)  </w:t>
      </w:r>
      <w:r>
        <w:rPr>
          <w:rFonts w:ascii="Arial" w:eastAsia="Arial" w:hAnsi="Arial" w:cs="Arial"/>
          <w:color w:val="000000"/>
          <w:sz w:val="32"/>
          <w:szCs w:val="32"/>
        </w:rPr>
        <w:t xml:space="preserve">Registration information: </w:t>
      </w:r>
      <w:hyperlink r:id="rId32">
        <w:r>
          <w:rPr>
            <w:rFonts w:ascii="Arial" w:eastAsia="Arial" w:hAnsi="Arial" w:cs="Arial"/>
            <w:color w:val="2650A8"/>
            <w:sz w:val="32"/>
            <w:szCs w:val="32"/>
            <w:u w:val="single"/>
          </w:rPr>
          <w:t>Register Today</w:t>
        </w:r>
      </w:hyperlink>
      <w:r>
        <w:rPr>
          <w:rFonts w:ascii="Arial" w:eastAsia="Arial" w:hAnsi="Arial" w:cs="Arial"/>
          <w:color w:val="000000"/>
          <w:sz w:val="32"/>
          <w:szCs w:val="32"/>
        </w:rPr>
        <w:t xml:space="preserve">  </w:t>
      </w:r>
      <w:hyperlink r:id="rId33">
        <w:r>
          <w:rPr>
            <w:rFonts w:ascii="Arial" w:eastAsia="Arial" w:hAnsi="Arial" w:cs="Arial"/>
            <w:color w:val="0000FF"/>
            <w:sz w:val="32"/>
            <w:szCs w:val="32"/>
            <w:u w:val="single"/>
          </w:rPr>
          <w:t>https://www.pspe.org/event/webinar-pedestrian-access-considerations-at-transit-stations/</w:t>
        </w:r>
      </w:hyperlink>
      <w:r>
        <w:rPr>
          <w:rFonts w:ascii="Arial" w:eastAsia="Arial" w:hAnsi="Arial" w:cs="Arial"/>
          <w:color w:val="000000"/>
          <w:sz w:val="32"/>
          <w:szCs w:val="32"/>
        </w:rPr>
        <w:t xml:space="preserve"> </w:t>
      </w:r>
    </w:p>
    <w:p w14:paraId="7E202FBF" w14:textId="77777777" w:rsidR="004C1214" w:rsidRDefault="004C1214">
      <w:pPr>
        <w:pBdr>
          <w:top w:val="nil"/>
          <w:left w:val="nil"/>
          <w:bottom w:val="nil"/>
          <w:right w:val="nil"/>
          <w:between w:val="nil"/>
        </w:pBdr>
        <w:ind w:left="720"/>
        <w:rPr>
          <w:rFonts w:ascii="Arial" w:eastAsia="Arial" w:hAnsi="Arial" w:cs="Arial"/>
          <w:b/>
          <w:color w:val="000000"/>
          <w:sz w:val="32"/>
          <w:szCs w:val="32"/>
        </w:rPr>
      </w:pPr>
    </w:p>
    <w:p w14:paraId="33D4A840" w14:textId="77777777" w:rsidR="004C1214" w:rsidRDefault="006047D3">
      <w:pPr>
        <w:numPr>
          <w:ilvl w:val="1"/>
          <w:numId w:val="3"/>
        </w:numPr>
        <w:pBdr>
          <w:top w:val="nil"/>
          <w:left w:val="nil"/>
          <w:bottom w:val="nil"/>
          <w:right w:val="nil"/>
          <w:between w:val="nil"/>
        </w:pBdr>
        <w:spacing w:after="280"/>
        <w:rPr>
          <w:rFonts w:ascii="Calibri" w:eastAsia="Calibri" w:hAnsi="Calibri" w:cs="Calibri"/>
          <w:color w:val="000000"/>
          <w:sz w:val="28"/>
          <w:szCs w:val="28"/>
        </w:rPr>
      </w:pPr>
      <w:r>
        <w:rPr>
          <w:rFonts w:ascii="Arial" w:eastAsia="Arial" w:hAnsi="Arial" w:cs="Arial"/>
          <w:b/>
          <w:color w:val="000000"/>
          <w:sz w:val="28"/>
          <w:szCs w:val="28"/>
        </w:rPr>
        <w:t>Description</w:t>
      </w:r>
      <w:r>
        <w:rPr>
          <w:rFonts w:ascii="Arial" w:eastAsia="Arial" w:hAnsi="Arial" w:cs="Arial"/>
          <w:sz w:val="28"/>
          <w:szCs w:val="28"/>
        </w:rPr>
        <w:t>:</w:t>
      </w:r>
      <w:r>
        <w:rPr>
          <w:rFonts w:ascii="Arial" w:eastAsia="Arial" w:hAnsi="Arial" w:cs="Arial"/>
          <w:color w:val="000000"/>
          <w:sz w:val="28"/>
          <w:szCs w:val="28"/>
        </w:rPr>
        <w:t xml:space="preserve"> Our ability to move about and travel are essential to our quality of life. A healthy nation is dependent on a safe, efficient, and robust transportation system accessible to all citizens, regardless of </w:t>
      </w:r>
      <w:r>
        <w:rPr>
          <w:rFonts w:ascii="Arial" w:eastAsia="Arial" w:hAnsi="Arial" w:cs="Arial"/>
          <w:color w:val="000000"/>
          <w:sz w:val="28"/>
          <w:szCs w:val="28"/>
        </w:rPr>
        <w:lastRenderedPageBreak/>
        <w:t>their age or personal mobility capabilities. Fundamentally, bus and rail transit systems exist to provide riders with transportation options, whether a necessity or a choice.</w:t>
      </w:r>
    </w:p>
    <w:p w14:paraId="00476E74" w14:textId="77777777" w:rsidR="004C1214" w:rsidRDefault="006047D3">
      <w:pPr>
        <w:ind w:left="-450"/>
        <w:jc w:val="center"/>
        <w:rPr>
          <w:rFonts w:ascii="Arial" w:eastAsia="Arial" w:hAnsi="Arial" w:cs="Arial"/>
          <w:sz w:val="32"/>
          <w:szCs w:val="32"/>
        </w:rPr>
      </w:pPr>
      <w:r>
        <w:rPr>
          <w:rFonts w:ascii="Arial" w:eastAsia="Arial" w:hAnsi="Arial" w:cs="Arial"/>
          <w:noProof/>
          <w:sz w:val="32"/>
          <w:szCs w:val="32"/>
        </w:rPr>
        <mc:AlternateContent>
          <mc:Choice Requires="wpg">
            <w:drawing>
              <wp:inline distT="0" distB="0" distL="0" distR="0" wp14:anchorId="2CC2489A" wp14:editId="34680F91">
                <wp:extent cx="6343650" cy="50800"/>
                <wp:effectExtent l="0" t="0" r="0" b="0"/>
                <wp:docPr id="20" name=""/>
                <wp:cNvGraphicFramePr/>
                <a:graphic xmlns:a="http://schemas.openxmlformats.org/drawingml/2006/main">
                  <a:graphicData uri="http://schemas.microsoft.com/office/word/2010/wordprocessingShape">
                    <wps:wsp>
                      <wps:cNvCnPr/>
                      <wps:spPr>
                        <a:xfrm rot="10800000" flipH="1">
                          <a:off x="2092320" y="3770100"/>
                          <a:ext cx="6507360" cy="19800"/>
                        </a:xfrm>
                        <a:prstGeom prst="straightConnector1">
                          <a:avLst/>
                        </a:prstGeom>
                        <a:noFill/>
                        <a:ln w="19075" cap="flat" cmpd="sng">
                          <a:solidFill>
                            <a:srgbClr val="1E9ABC"/>
                          </a:solidFill>
                          <a:prstDash val="solid"/>
                          <a:miter lim="8000"/>
                          <a:headEnd type="none" w="sm" len="sm"/>
                          <a:tailEnd type="none" w="sm" len="sm"/>
                        </a:ln>
                      </wps:spPr>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6343650" cy="50800"/>
                <wp:effectExtent b="0" l="0" r="0" t="0"/>
                <wp:docPr id="20" name="image3.png"/>
                <a:graphic>
                  <a:graphicData uri="http://schemas.openxmlformats.org/drawingml/2006/picture">
                    <pic:pic>
                      <pic:nvPicPr>
                        <pic:cNvPr id="0" name="image3.png"/>
                        <pic:cNvPicPr preferRelativeResize="0"/>
                      </pic:nvPicPr>
                      <pic:blipFill>
                        <a:blip r:embed="rId34"/>
                        <a:srcRect/>
                        <a:stretch>
                          <a:fillRect/>
                        </a:stretch>
                      </pic:blipFill>
                      <pic:spPr>
                        <a:xfrm>
                          <a:off x="0" y="0"/>
                          <a:ext cx="6343650" cy="50800"/>
                        </a:xfrm>
                        <a:prstGeom prst="rect"/>
                        <a:ln/>
                      </pic:spPr>
                    </pic:pic>
                  </a:graphicData>
                </a:graphic>
              </wp:inline>
            </w:drawing>
          </mc:Fallback>
        </mc:AlternateContent>
      </w:r>
    </w:p>
    <w:p w14:paraId="4F650B64" w14:textId="77777777" w:rsidR="004C1214" w:rsidRDefault="004C1214">
      <w:pPr>
        <w:ind w:left="-450"/>
        <w:jc w:val="center"/>
        <w:rPr>
          <w:rFonts w:ascii="Arial" w:eastAsia="Arial" w:hAnsi="Arial" w:cs="Arial"/>
          <w:sz w:val="32"/>
          <w:szCs w:val="32"/>
        </w:rPr>
      </w:pPr>
    </w:p>
    <w:p w14:paraId="7272DE75" w14:textId="77777777" w:rsidR="004C1214" w:rsidRDefault="006047D3">
      <w:pPr>
        <w:pBdr>
          <w:top w:val="nil"/>
          <w:left w:val="nil"/>
          <w:bottom w:val="nil"/>
          <w:right w:val="nil"/>
          <w:between w:val="nil"/>
        </w:pBdr>
        <w:spacing w:line="276" w:lineRule="auto"/>
        <w:jc w:val="center"/>
        <w:rPr>
          <w:rFonts w:ascii="Arial" w:eastAsia="Arial" w:hAnsi="Arial" w:cs="Arial"/>
          <w:b/>
          <w:i/>
          <w:color w:val="000000"/>
          <w:sz w:val="32"/>
          <w:szCs w:val="32"/>
        </w:rPr>
      </w:pPr>
      <w:r>
        <w:rPr>
          <w:rFonts w:ascii="Arial" w:eastAsia="Arial" w:hAnsi="Arial" w:cs="Arial"/>
          <w:b/>
          <w:i/>
          <w:color w:val="000000"/>
          <w:sz w:val="32"/>
          <w:szCs w:val="32"/>
        </w:rPr>
        <w:t xml:space="preserve">2022-2024 Biennium Executive O&amp;M Committee </w:t>
      </w:r>
    </w:p>
    <w:p w14:paraId="3BCD22A5" w14:textId="77777777" w:rsidR="004C1214" w:rsidRDefault="004C1214">
      <w:pPr>
        <w:pBdr>
          <w:top w:val="nil"/>
          <w:left w:val="nil"/>
          <w:bottom w:val="nil"/>
          <w:right w:val="nil"/>
          <w:between w:val="nil"/>
        </w:pBdr>
        <w:spacing w:line="276" w:lineRule="auto"/>
        <w:jc w:val="center"/>
        <w:rPr>
          <w:rFonts w:ascii="Arial" w:eastAsia="Arial" w:hAnsi="Arial" w:cs="Arial"/>
          <w:color w:val="000000"/>
          <w:sz w:val="32"/>
          <w:szCs w:val="32"/>
        </w:rPr>
      </w:pPr>
    </w:p>
    <w:p w14:paraId="47B6DC66" w14:textId="77777777" w:rsidR="004C1214" w:rsidRDefault="006047D3">
      <w:pPr>
        <w:pBdr>
          <w:top w:val="nil"/>
          <w:left w:val="nil"/>
          <w:bottom w:val="nil"/>
          <w:right w:val="nil"/>
          <w:between w:val="nil"/>
        </w:pBdr>
        <w:spacing w:line="276" w:lineRule="auto"/>
        <w:jc w:val="both"/>
        <w:rPr>
          <w:rFonts w:ascii="Arial" w:eastAsia="Arial" w:hAnsi="Arial" w:cs="Arial"/>
          <w:color w:val="000000"/>
          <w:sz w:val="32"/>
          <w:szCs w:val="32"/>
        </w:rPr>
      </w:pPr>
      <w:r>
        <w:rPr>
          <w:rFonts w:ascii="Arial" w:eastAsia="Arial" w:hAnsi="Arial" w:cs="Arial"/>
          <w:color w:val="000000"/>
          <w:sz w:val="32"/>
          <w:szCs w:val="32"/>
        </w:rPr>
        <w:t xml:space="preserve">Chair: Raychel Callary </w:t>
      </w:r>
      <w:r>
        <w:rPr>
          <w:rFonts w:ascii="Arial" w:eastAsia="Arial" w:hAnsi="Arial" w:cs="Arial"/>
          <w:color w:val="000000"/>
          <w:sz w:val="32"/>
          <w:szCs w:val="32"/>
        </w:rPr>
        <w:tab/>
      </w:r>
      <w:r>
        <w:rPr>
          <w:rFonts w:ascii="Arial" w:eastAsia="Arial" w:hAnsi="Arial" w:cs="Arial"/>
          <w:color w:val="000000"/>
          <w:sz w:val="32"/>
          <w:szCs w:val="32"/>
        </w:rPr>
        <w:tab/>
      </w:r>
      <w:r>
        <w:rPr>
          <w:rFonts w:ascii="Arial" w:eastAsia="Arial" w:hAnsi="Arial" w:cs="Arial"/>
          <w:color w:val="000000"/>
          <w:sz w:val="32"/>
          <w:szCs w:val="32"/>
        </w:rPr>
        <w:tab/>
      </w:r>
      <w:r>
        <w:rPr>
          <w:rFonts w:ascii="Arial" w:eastAsia="Arial" w:hAnsi="Arial" w:cs="Arial"/>
          <w:color w:val="000000"/>
          <w:sz w:val="32"/>
          <w:szCs w:val="32"/>
        </w:rPr>
        <w:tab/>
        <w:t>Chair Elect: Maggie Winn</w:t>
      </w:r>
    </w:p>
    <w:p w14:paraId="4D320155" w14:textId="77777777" w:rsidR="004C1214" w:rsidRDefault="006047D3">
      <w:pPr>
        <w:pBdr>
          <w:top w:val="nil"/>
          <w:left w:val="nil"/>
          <w:bottom w:val="nil"/>
          <w:right w:val="nil"/>
          <w:between w:val="nil"/>
        </w:pBdr>
        <w:spacing w:line="276" w:lineRule="auto"/>
        <w:jc w:val="both"/>
        <w:rPr>
          <w:rFonts w:ascii="Arial" w:eastAsia="Arial" w:hAnsi="Arial" w:cs="Arial"/>
          <w:color w:val="000000"/>
          <w:sz w:val="32"/>
          <w:szCs w:val="32"/>
        </w:rPr>
      </w:pPr>
      <w:r>
        <w:rPr>
          <w:rFonts w:ascii="Arial" w:eastAsia="Arial" w:hAnsi="Arial" w:cs="Arial"/>
          <w:color w:val="000000"/>
          <w:sz w:val="32"/>
          <w:szCs w:val="32"/>
        </w:rPr>
        <w:t xml:space="preserve">Past Chair: JoAnne Chalom </w:t>
      </w:r>
      <w:r>
        <w:rPr>
          <w:rFonts w:ascii="Arial" w:eastAsia="Arial" w:hAnsi="Arial" w:cs="Arial"/>
          <w:color w:val="000000"/>
          <w:sz w:val="32"/>
          <w:szCs w:val="32"/>
        </w:rPr>
        <w:tab/>
      </w:r>
      <w:r>
        <w:rPr>
          <w:rFonts w:ascii="Arial" w:eastAsia="Arial" w:hAnsi="Arial" w:cs="Arial"/>
          <w:color w:val="000000"/>
          <w:sz w:val="32"/>
          <w:szCs w:val="32"/>
        </w:rPr>
        <w:tab/>
      </w:r>
      <w:r>
        <w:rPr>
          <w:rFonts w:ascii="Arial" w:eastAsia="Arial" w:hAnsi="Arial" w:cs="Arial"/>
          <w:color w:val="000000"/>
          <w:sz w:val="32"/>
          <w:szCs w:val="32"/>
        </w:rPr>
        <w:tab/>
        <w:t>Treasurer: Megann Brousard</w:t>
      </w:r>
    </w:p>
    <w:p w14:paraId="1269F046" w14:textId="77777777" w:rsidR="004C1214" w:rsidRDefault="006047D3">
      <w:pPr>
        <w:pBdr>
          <w:top w:val="nil"/>
          <w:left w:val="nil"/>
          <w:bottom w:val="nil"/>
          <w:right w:val="nil"/>
          <w:between w:val="nil"/>
        </w:pBdr>
        <w:spacing w:line="276" w:lineRule="auto"/>
        <w:rPr>
          <w:rFonts w:ascii="Arial" w:eastAsia="Arial" w:hAnsi="Arial" w:cs="Arial"/>
          <w:color w:val="000000"/>
          <w:sz w:val="32"/>
          <w:szCs w:val="32"/>
        </w:rPr>
      </w:pPr>
      <w:r>
        <w:rPr>
          <w:rFonts w:ascii="Arial" w:eastAsia="Arial" w:hAnsi="Arial" w:cs="Arial"/>
          <w:color w:val="000000"/>
          <w:sz w:val="32"/>
          <w:szCs w:val="32"/>
        </w:rPr>
        <w:t>Secretary: Valery Kircher</w:t>
      </w:r>
    </w:p>
    <w:p w14:paraId="05337178" w14:textId="77777777" w:rsidR="004C1214" w:rsidRDefault="004C1214">
      <w:pPr>
        <w:pBdr>
          <w:top w:val="nil"/>
          <w:left w:val="nil"/>
          <w:bottom w:val="nil"/>
          <w:right w:val="nil"/>
          <w:between w:val="nil"/>
        </w:pBdr>
        <w:spacing w:line="276" w:lineRule="auto"/>
        <w:rPr>
          <w:rFonts w:ascii="Arial" w:eastAsia="Arial" w:hAnsi="Arial" w:cs="Arial"/>
          <w:color w:val="000000"/>
          <w:sz w:val="32"/>
          <w:szCs w:val="32"/>
        </w:rPr>
      </w:pPr>
    </w:p>
    <w:p w14:paraId="2194B960" w14:textId="77777777" w:rsidR="004C1214" w:rsidRDefault="006047D3">
      <w:pPr>
        <w:pBdr>
          <w:top w:val="nil"/>
          <w:left w:val="nil"/>
          <w:bottom w:val="nil"/>
          <w:right w:val="nil"/>
          <w:between w:val="nil"/>
        </w:pBdr>
        <w:spacing w:line="276" w:lineRule="auto"/>
        <w:jc w:val="both"/>
        <w:rPr>
          <w:rFonts w:ascii="Arial" w:eastAsia="Arial" w:hAnsi="Arial" w:cs="Arial"/>
          <w:color w:val="000000"/>
          <w:sz w:val="32"/>
          <w:szCs w:val="32"/>
        </w:rPr>
      </w:pPr>
      <w:r>
        <w:rPr>
          <w:rFonts w:ascii="Arial" w:eastAsia="Arial" w:hAnsi="Arial" w:cs="Arial"/>
          <w:color w:val="000000"/>
          <w:sz w:val="32"/>
          <w:szCs w:val="32"/>
        </w:rPr>
        <w:t>District 1: Angela Leavens</w:t>
      </w:r>
      <w:r>
        <w:rPr>
          <w:rFonts w:ascii="Arial" w:eastAsia="Arial" w:hAnsi="Arial" w:cs="Arial"/>
          <w:color w:val="000000"/>
          <w:sz w:val="32"/>
          <w:szCs w:val="32"/>
        </w:rPr>
        <w:tab/>
      </w:r>
      <w:r>
        <w:rPr>
          <w:rFonts w:ascii="Arial" w:eastAsia="Arial" w:hAnsi="Arial" w:cs="Arial"/>
          <w:color w:val="000000"/>
          <w:sz w:val="32"/>
          <w:szCs w:val="32"/>
        </w:rPr>
        <w:tab/>
      </w:r>
      <w:r>
        <w:rPr>
          <w:rFonts w:ascii="Arial" w:eastAsia="Arial" w:hAnsi="Arial" w:cs="Arial"/>
          <w:color w:val="000000"/>
          <w:sz w:val="32"/>
          <w:szCs w:val="32"/>
        </w:rPr>
        <w:tab/>
        <w:t>District 2: Shay Utley</w:t>
      </w:r>
    </w:p>
    <w:p w14:paraId="619854DD" w14:textId="77777777" w:rsidR="004C1214" w:rsidRDefault="006047D3">
      <w:pPr>
        <w:pBdr>
          <w:top w:val="nil"/>
          <w:left w:val="nil"/>
          <w:bottom w:val="nil"/>
          <w:right w:val="nil"/>
          <w:between w:val="nil"/>
        </w:pBdr>
        <w:spacing w:line="276" w:lineRule="auto"/>
        <w:jc w:val="both"/>
        <w:rPr>
          <w:rFonts w:ascii="Arial" w:eastAsia="Arial" w:hAnsi="Arial" w:cs="Arial"/>
          <w:color w:val="000000"/>
          <w:sz w:val="32"/>
          <w:szCs w:val="32"/>
        </w:rPr>
      </w:pPr>
      <w:r>
        <w:rPr>
          <w:rFonts w:ascii="Arial" w:eastAsia="Arial" w:hAnsi="Arial" w:cs="Arial"/>
          <w:color w:val="000000"/>
          <w:sz w:val="32"/>
          <w:szCs w:val="32"/>
        </w:rPr>
        <w:t>District 3: Jennifer Duncan</w:t>
      </w:r>
      <w:r>
        <w:rPr>
          <w:rFonts w:ascii="Arial" w:eastAsia="Arial" w:hAnsi="Arial" w:cs="Arial"/>
          <w:color w:val="000000"/>
          <w:sz w:val="32"/>
          <w:szCs w:val="32"/>
        </w:rPr>
        <w:tab/>
      </w:r>
      <w:r>
        <w:rPr>
          <w:rFonts w:ascii="Arial" w:eastAsia="Arial" w:hAnsi="Arial" w:cs="Arial"/>
          <w:color w:val="000000"/>
          <w:sz w:val="32"/>
          <w:szCs w:val="32"/>
        </w:rPr>
        <w:tab/>
      </w:r>
      <w:r>
        <w:rPr>
          <w:rFonts w:ascii="Arial" w:eastAsia="Arial" w:hAnsi="Arial" w:cs="Arial"/>
          <w:color w:val="000000"/>
          <w:sz w:val="32"/>
          <w:szCs w:val="32"/>
        </w:rPr>
        <w:tab/>
        <w:t>District 4: Eric Shaw</w:t>
      </w:r>
    </w:p>
    <w:p w14:paraId="2BFC9CF2" w14:textId="77777777" w:rsidR="004C1214" w:rsidRDefault="006047D3">
      <w:pPr>
        <w:pBdr>
          <w:top w:val="nil"/>
          <w:left w:val="nil"/>
          <w:bottom w:val="nil"/>
          <w:right w:val="nil"/>
          <w:between w:val="nil"/>
        </w:pBdr>
        <w:spacing w:line="276" w:lineRule="auto"/>
        <w:jc w:val="both"/>
        <w:rPr>
          <w:rFonts w:ascii="Arial" w:eastAsia="Arial" w:hAnsi="Arial" w:cs="Arial"/>
          <w:color w:val="000000"/>
          <w:sz w:val="32"/>
          <w:szCs w:val="32"/>
        </w:rPr>
      </w:pPr>
      <w:r>
        <w:rPr>
          <w:rFonts w:ascii="Arial" w:eastAsia="Arial" w:hAnsi="Arial" w:cs="Arial"/>
          <w:color w:val="000000"/>
          <w:sz w:val="32"/>
          <w:szCs w:val="32"/>
        </w:rPr>
        <w:t>District 5: Kevin McCormack</w:t>
      </w:r>
      <w:r>
        <w:rPr>
          <w:rFonts w:ascii="Arial" w:eastAsia="Arial" w:hAnsi="Arial" w:cs="Arial"/>
          <w:color w:val="000000"/>
          <w:sz w:val="32"/>
          <w:szCs w:val="32"/>
        </w:rPr>
        <w:tab/>
      </w:r>
      <w:r>
        <w:rPr>
          <w:rFonts w:ascii="Arial" w:eastAsia="Arial" w:hAnsi="Arial" w:cs="Arial"/>
          <w:color w:val="000000"/>
          <w:sz w:val="32"/>
          <w:szCs w:val="32"/>
        </w:rPr>
        <w:tab/>
      </w:r>
      <w:r>
        <w:rPr>
          <w:rFonts w:ascii="Arial" w:eastAsia="Arial" w:hAnsi="Arial" w:cs="Arial"/>
          <w:color w:val="000000"/>
          <w:sz w:val="32"/>
          <w:szCs w:val="32"/>
        </w:rPr>
        <w:tab/>
        <w:t>District 6: Tessa McCarthy</w:t>
      </w:r>
    </w:p>
    <w:p w14:paraId="151DB0A8" w14:textId="77777777" w:rsidR="004C1214" w:rsidRDefault="006047D3">
      <w:pPr>
        <w:ind w:left="-450"/>
        <w:jc w:val="center"/>
        <w:rPr>
          <w:rFonts w:ascii="Arial" w:eastAsia="Arial" w:hAnsi="Arial" w:cs="Arial"/>
          <w:sz w:val="32"/>
          <w:szCs w:val="32"/>
        </w:rPr>
      </w:pPr>
      <w:r>
        <w:rPr>
          <w:rFonts w:ascii="Arial" w:eastAsia="Arial" w:hAnsi="Arial" w:cs="Arial"/>
          <w:noProof/>
          <w:sz w:val="32"/>
          <w:szCs w:val="32"/>
        </w:rPr>
        <mc:AlternateContent>
          <mc:Choice Requires="wpg">
            <w:drawing>
              <wp:inline distT="0" distB="0" distL="0" distR="0" wp14:anchorId="1729FC6E" wp14:editId="40C5B7C4">
                <wp:extent cx="6343650" cy="50800"/>
                <wp:effectExtent l="0" t="0" r="0" b="0"/>
                <wp:docPr id="24" name=""/>
                <wp:cNvGraphicFramePr/>
                <a:graphic xmlns:a="http://schemas.openxmlformats.org/drawingml/2006/main">
                  <a:graphicData uri="http://schemas.microsoft.com/office/word/2010/wordprocessingShape">
                    <wps:wsp>
                      <wps:cNvCnPr/>
                      <wps:spPr>
                        <a:xfrm rot="10800000" flipH="1">
                          <a:off x="2092320" y="3770100"/>
                          <a:ext cx="6507360" cy="19800"/>
                        </a:xfrm>
                        <a:prstGeom prst="straightConnector1">
                          <a:avLst/>
                        </a:prstGeom>
                        <a:noFill/>
                        <a:ln w="19075" cap="flat" cmpd="sng">
                          <a:solidFill>
                            <a:srgbClr val="1E9ABC"/>
                          </a:solidFill>
                          <a:prstDash val="solid"/>
                          <a:miter lim="8000"/>
                          <a:headEnd type="none" w="sm" len="sm"/>
                          <a:tailEnd type="none" w="sm" len="sm"/>
                        </a:ln>
                      </wps:spPr>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6343650" cy="50800"/>
                <wp:effectExtent b="0" l="0" r="0" t="0"/>
                <wp:docPr id="24" name="image8.png"/>
                <a:graphic>
                  <a:graphicData uri="http://schemas.openxmlformats.org/drawingml/2006/picture">
                    <pic:pic>
                      <pic:nvPicPr>
                        <pic:cNvPr id="0" name="image8.png"/>
                        <pic:cNvPicPr preferRelativeResize="0"/>
                      </pic:nvPicPr>
                      <pic:blipFill>
                        <a:blip r:embed="rId35"/>
                        <a:srcRect/>
                        <a:stretch>
                          <a:fillRect/>
                        </a:stretch>
                      </pic:blipFill>
                      <pic:spPr>
                        <a:xfrm>
                          <a:off x="0" y="0"/>
                          <a:ext cx="6343650" cy="50800"/>
                        </a:xfrm>
                        <a:prstGeom prst="rect"/>
                        <a:ln/>
                      </pic:spPr>
                    </pic:pic>
                  </a:graphicData>
                </a:graphic>
              </wp:inline>
            </w:drawing>
          </mc:Fallback>
        </mc:AlternateContent>
      </w:r>
    </w:p>
    <w:p w14:paraId="2F0ECE1C" w14:textId="77777777" w:rsidR="004C1214" w:rsidRDefault="004C1214">
      <w:pPr>
        <w:ind w:left="-450"/>
        <w:jc w:val="center"/>
        <w:rPr>
          <w:rFonts w:ascii="Arial" w:eastAsia="Arial" w:hAnsi="Arial" w:cs="Arial"/>
          <w:sz w:val="32"/>
          <w:szCs w:val="32"/>
        </w:rPr>
      </w:pPr>
    </w:p>
    <w:p w14:paraId="6605E109" w14:textId="77777777" w:rsidR="004C1214" w:rsidRDefault="006047D3">
      <w:pPr>
        <w:shd w:val="clear" w:color="auto" w:fill="FFFFFF"/>
        <w:rPr>
          <w:rFonts w:ascii="Arial" w:eastAsia="Arial" w:hAnsi="Arial" w:cs="Arial"/>
          <w:color w:val="222222"/>
          <w:sz w:val="32"/>
          <w:szCs w:val="32"/>
        </w:rPr>
      </w:pPr>
      <w:r>
        <w:rPr>
          <w:rFonts w:ascii="Arial" w:eastAsia="Arial" w:hAnsi="Arial" w:cs="Arial"/>
          <w:color w:val="222222"/>
          <w:sz w:val="32"/>
          <w:szCs w:val="32"/>
        </w:rPr>
        <w:t xml:space="preserve">A newsletter needs news, so if you have something that you wish to share with the OM members, or feedback to improve this newsletter, please email Meg Robertson at </w:t>
      </w:r>
      <w:hyperlink r:id="rId36">
        <w:r>
          <w:rPr>
            <w:rFonts w:ascii="Arial" w:eastAsia="Arial" w:hAnsi="Arial" w:cs="Arial"/>
            <w:color w:val="0563C1"/>
            <w:sz w:val="32"/>
            <w:szCs w:val="32"/>
            <w:u w:val="single"/>
          </w:rPr>
          <w:t>Mobilitymeg@aol.com</w:t>
        </w:r>
      </w:hyperlink>
      <w:r>
        <w:rPr>
          <w:rFonts w:ascii="Arial" w:eastAsia="Arial" w:hAnsi="Arial" w:cs="Arial"/>
          <w:color w:val="222222"/>
          <w:sz w:val="32"/>
          <w:szCs w:val="32"/>
        </w:rPr>
        <w:t xml:space="preserve"> or at </w:t>
      </w:r>
      <w:hyperlink r:id="rId37">
        <w:r>
          <w:rPr>
            <w:rFonts w:ascii="Arial" w:eastAsia="Arial" w:hAnsi="Arial" w:cs="Arial"/>
            <w:color w:val="0563C1"/>
            <w:sz w:val="32"/>
            <w:szCs w:val="32"/>
            <w:u w:val="single"/>
          </w:rPr>
          <w:t>aeromdivision@gmail.com</w:t>
        </w:r>
      </w:hyperlink>
      <w:r>
        <w:rPr>
          <w:rFonts w:ascii="Arial" w:eastAsia="Arial" w:hAnsi="Arial" w:cs="Arial"/>
          <w:sz w:val="32"/>
          <w:szCs w:val="32"/>
        </w:rPr>
        <w:t xml:space="preserve">. Please report any errors to the Newsletter Editor.  </w:t>
      </w:r>
    </w:p>
    <w:p w14:paraId="0A970072" w14:textId="77777777" w:rsidR="004C1214" w:rsidRDefault="004C1214">
      <w:pPr>
        <w:shd w:val="clear" w:color="auto" w:fill="FFFFFF"/>
        <w:jc w:val="center"/>
        <w:rPr>
          <w:rFonts w:ascii="Arial" w:eastAsia="Arial" w:hAnsi="Arial" w:cs="Arial"/>
          <w:b/>
          <w:sz w:val="32"/>
          <w:szCs w:val="32"/>
          <w:highlight w:val="yellow"/>
        </w:rPr>
      </w:pPr>
    </w:p>
    <w:p w14:paraId="5DF8D7A6" w14:textId="77777777" w:rsidR="004C1214" w:rsidRDefault="006047D3">
      <w:pPr>
        <w:shd w:val="clear" w:color="auto" w:fill="FFFFFF"/>
        <w:jc w:val="center"/>
        <w:rPr>
          <w:rFonts w:ascii="Arial" w:eastAsia="Arial" w:hAnsi="Arial" w:cs="Arial"/>
          <w:b/>
          <w:sz w:val="32"/>
          <w:szCs w:val="32"/>
        </w:rPr>
      </w:pPr>
      <w:r>
        <w:rPr>
          <w:rFonts w:ascii="Arial" w:eastAsia="Arial" w:hAnsi="Arial" w:cs="Arial"/>
          <w:b/>
          <w:sz w:val="32"/>
          <w:szCs w:val="32"/>
          <w:highlight w:val="yellow"/>
        </w:rPr>
        <w:t>Next newsletter deadline:  March 1, 2023 – submissions are welcome at any time!</w:t>
      </w:r>
      <w:r>
        <w:rPr>
          <w:rFonts w:ascii="Arial" w:eastAsia="Arial" w:hAnsi="Arial" w:cs="Arial"/>
          <w:b/>
          <w:sz w:val="32"/>
          <w:szCs w:val="32"/>
        </w:rPr>
        <w:t xml:space="preserve"> </w:t>
      </w:r>
    </w:p>
    <w:p w14:paraId="2E75EB06" w14:textId="77777777" w:rsidR="004C1214" w:rsidRDefault="006047D3">
      <w:pPr>
        <w:jc w:val="center"/>
        <w:rPr>
          <w:rFonts w:ascii="Arial" w:eastAsia="Arial" w:hAnsi="Arial" w:cs="Arial"/>
          <w:b/>
          <w:sz w:val="32"/>
          <w:szCs w:val="32"/>
        </w:rPr>
      </w:pPr>
      <w:r>
        <w:rPr>
          <w:rFonts w:ascii="Arial" w:eastAsia="Arial" w:hAnsi="Arial" w:cs="Arial"/>
          <w:noProof/>
          <w:sz w:val="32"/>
          <w:szCs w:val="32"/>
        </w:rPr>
        <w:drawing>
          <wp:inline distT="0" distB="0" distL="0" distR="0" wp14:anchorId="7C27AFB1" wp14:editId="198C232C">
            <wp:extent cx="3187700" cy="2390775"/>
            <wp:effectExtent l="0" t="0" r="0" b="0"/>
            <wp:docPr id="29" name="image4.jpg" descr="A photo of looking down at a man 's legs and his white cane. The cane is casting a shadow on the sidewalk."/>
            <wp:cNvGraphicFramePr/>
            <a:graphic xmlns:a="http://schemas.openxmlformats.org/drawingml/2006/main">
              <a:graphicData uri="http://schemas.openxmlformats.org/drawingml/2006/picture">
                <pic:pic xmlns:pic="http://schemas.openxmlformats.org/drawingml/2006/picture">
                  <pic:nvPicPr>
                    <pic:cNvPr id="0" name="image4.jpg" descr="A photo of looking down at a man 's legs and his white cane. The cane is casting a shadow on the sidewalk."/>
                    <pic:cNvPicPr preferRelativeResize="0"/>
                  </pic:nvPicPr>
                  <pic:blipFill>
                    <a:blip r:embed="rId38"/>
                    <a:srcRect/>
                    <a:stretch>
                      <a:fillRect/>
                    </a:stretch>
                  </pic:blipFill>
                  <pic:spPr>
                    <a:xfrm>
                      <a:off x="0" y="0"/>
                      <a:ext cx="3187700" cy="2390775"/>
                    </a:xfrm>
                    <a:prstGeom prst="rect">
                      <a:avLst/>
                    </a:prstGeom>
                    <a:ln/>
                  </pic:spPr>
                </pic:pic>
              </a:graphicData>
            </a:graphic>
          </wp:inline>
        </w:drawing>
      </w:r>
    </w:p>
    <w:sectPr w:rsidR="004C1214">
      <w:pgSz w:w="12240" w:h="15840"/>
      <w:pgMar w:top="1170" w:right="1080" w:bottom="990" w:left="117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1"/>
    <w:family w:val="auto"/>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Hoefler Text">
    <w:charset w:val="4D"/>
    <w:family w:val="roman"/>
    <w:pitch w:val="variable"/>
    <w:sig w:usb0="800002FF" w:usb1="5000204B" w:usb2="00000004" w:usb3="00000000" w:csb0="00000197"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14142"/>
    <w:multiLevelType w:val="multilevel"/>
    <w:tmpl w:val="7B9EBD34"/>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 w15:restartNumberingAfterBreak="0">
    <w:nsid w:val="19A620F9"/>
    <w:multiLevelType w:val="multilevel"/>
    <w:tmpl w:val="3628E7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5F67B8"/>
    <w:multiLevelType w:val="multilevel"/>
    <w:tmpl w:val="93D84F3C"/>
    <w:lvl w:ilvl="0">
      <w:start w:val="8"/>
      <w:numFmt w:val="bullet"/>
      <w:lvlText w:val="●"/>
      <w:lvlJc w:val="left"/>
      <w:pPr>
        <w:ind w:left="2340" w:hanging="360"/>
      </w:pPr>
      <w:rPr>
        <w:rFonts w:ascii="Noto Sans Symbols" w:eastAsia="Noto Sans Symbols" w:hAnsi="Noto Sans Symbols" w:cs="Noto Sans Symbols"/>
        <w:smallCaps w:val="0"/>
        <w:strike w:val="0"/>
        <w:sz w:val="22"/>
        <w:szCs w:val="22"/>
        <w:vertAlign w:val="baseline"/>
      </w:rPr>
    </w:lvl>
    <w:lvl w:ilvl="1">
      <w:start w:val="1"/>
      <w:numFmt w:val="lowerLetter"/>
      <w:lvlText w:val="%2."/>
      <w:lvlJc w:val="left"/>
      <w:pPr>
        <w:ind w:left="3060" w:hanging="360"/>
      </w:pPr>
      <w:rPr>
        <w:smallCaps w:val="0"/>
        <w:strike w:val="0"/>
        <w:sz w:val="22"/>
        <w:szCs w:val="22"/>
        <w:vertAlign w:val="baseline"/>
      </w:rPr>
    </w:lvl>
    <w:lvl w:ilvl="2">
      <w:start w:val="1"/>
      <w:numFmt w:val="lowerRoman"/>
      <w:lvlText w:val="%3."/>
      <w:lvlJc w:val="left"/>
      <w:pPr>
        <w:ind w:left="3780" w:hanging="360"/>
      </w:pPr>
      <w:rPr>
        <w:smallCaps w:val="0"/>
        <w:strike w:val="0"/>
        <w:sz w:val="22"/>
        <w:szCs w:val="22"/>
        <w:vertAlign w:val="baseline"/>
      </w:rPr>
    </w:lvl>
    <w:lvl w:ilvl="3">
      <w:start w:val="1"/>
      <w:numFmt w:val="decimal"/>
      <w:lvlText w:val="%4."/>
      <w:lvlJc w:val="left"/>
      <w:pPr>
        <w:ind w:left="4500" w:hanging="360"/>
      </w:pPr>
      <w:rPr>
        <w:smallCaps w:val="0"/>
        <w:strike w:val="0"/>
        <w:sz w:val="22"/>
        <w:szCs w:val="22"/>
        <w:vertAlign w:val="baseline"/>
      </w:rPr>
    </w:lvl>
    <w:lvl w:ilvl="4">
      <w:start w:val="1"/>
      <w:numFmt w:val="lowerLetter"/>
      <w:lvlText w:val="%5."/>
      <w:lvlJc w:val="left"/>
      <w:pPr>
        <w:ind w:left="5220" w:hanging="360"/>
      </w:pPr>
      <w:rPr>
        <w:smallCaps w:val="0"/>
        <w:strike w:val="0"/>
        <w:sz w:val="22"/>
        <w:szCs w:val="22"/>
        <w:vertAlign w:val="baseline"/>
      </w:rPr>
    </w:lvl>
    <w:lvl w:ilvl="5">
      <w:start w:val="1"/>
      <w:numFmt w:val="lowerRoman"/>
      <w:lvlText w:val="%6."/>
      <w:lvlJc w:val="left"/>
      <w:pPr>
        <w:ind w:left="5940" w:hanging="360"/>
      </w:pPr>
      <w:rPr>
        <w:smallCaps w:val="0"/>
        <w:strike w:val="0"/>
        <w:sz w:val="22"/>
        <w:szCs w:val="22"/>
        <w:vertAlign w:val="baseline"/>
      </w:rPr>
    </w:lvl>
    <w:lvl w:ilvl="6">
      <w:start w:val="1"/>
      <w:numFmt w:val="decimal"/>
      <w:lvlText w:val="%7."/>
      <w:lvlJc w:val="left"/>
      <w:pPr>
        <w:ind w:left="6660" w:hanging="360"/>
      </w:pPr>
      <w:rPr>
        <w:smallCaps w:val="0"/>
        <w:strike w:val="0"/>
        <w:sz w:val="22"/>
        <w:szCs w:val="22"/>
        <w:vertAlign w:val="baseline"/>
      </w:rPr>
    </w:lvl>
    <w:lvl w:ilvl="7">
      <w:start w:val="1"/>
      <w:numFmt w:val="lowerLetter"/>
      <w:lvlText w:val="%8."/>
      <w:lvlJc w:val="left"/>
      <w:pPr>
        <w:ind w:left="7380" w:hanging="360"/>
      </w:pPr>
      <w:rPr>
        <w:smallCaps w:val="0"/>
        <w:strike w:val="0"/>
        <w:sz w:val="22"/>
        <w:szCs w:val="22"/>
        <w:vertAlign w:val="baseline"/>
      </w:rPr>
    </w:lvl>
    <w:lvl w:ilvl="8">
      <w:start w:val="1"/>
      <w:numFmt w:val="lowerRoman"/>
      <w:lvlText w:val="%9."/>
      <w:lvlJc w:val="left"/>
      <w:pPr>
        <w:ind w:left="8100" w:hanging="360"/>
      </w:pPr>
      <w:rPr>
        <w:smallCaps w:val="0"/>
        <w:strike w:val="0"/>
        <w:sz w:val="22"/>
        <w:szCs w:val="22"/>
        <w:vertAlign w:val="baseline"/>
      </w:rPr>
    </w:lvl>
  </w:abstractNum>
  <w:abstractNum w:abstractNumId="3" w15:restartNumberingAfterBreak="0">
    <w:nsid w:val="455D502A"/>
    <w:multiLevelType w:val="multilevel"/>
    <w:tmpl w:val="2A44DC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D990760"/>
    <w:multiLevelType w:val="multilevel"/>
    <w:tmpl w:val="442CCDD2"/>
    <w:lvl w:ilvl="0">
      <w:start w:val="1"/>
      <w:numFmt w:val="bullet"/>
      <w:lvlText w:val="●"/>
      <w:lvlJc w:val="left"/>
      <w:pPr>
        <w:ind w:left="2340" w:hanging="360"/>
      </w:pPr>
      <w:rPr>
        <w:rFonts w:ascii="Noto Sans Symbols" w:eastAsia="Noto Sans Symbols" w:hAnsi="Noto Sans Symbols" w:cs="Noto Sans Symbols"/>
        <w:smallCaps w:val="0"/>
        <w:strike w:val="0"/>
        <w:sz w:val="22"/>
        <w:szCs w:val="22"/>
        <w:vertAlign w:val="baseline"/>
      </w:rPr>
    </w:lvl>
    <w:lvl w:ilvl="1">
      <w:start w:val="1"/>
      <w:numFmt w:val="lowerLetter"/>
      <w:lvlText w:val="%2."/>
      <w:lvlJc w:val="left"/>
      <w:pPr>
        <w:ind w:left="3060" w:hanging="360"/>
      </w:pPr>
      <w:rPr>
        <w:smallCaps w:val="0"/>
        <w:strike w:val="0"/>
        <w:sz w:val="22"/>
        <w:szCs w:val="22"/>
        <w:vertAlign w:val="baseline"/>
      </w:rPr>
    </w:lvl>
    <w:lvl w:ilvl="2">
      <w:start w:val="1"/>
      <w:numFmt w:val="lowerRoman"/>
      <w:lvlText w:val="%3."/>
      <w:lvlJc w:val="left"/>
      <w:pPr>
        <w:ind w:left="3780" w:hanging="360"/>
      </w:pPr>
      <w:rPr>
        <w:smallCaps w:val="0"/>
        <w:strike w:val="0"/>
        <w:sz w:val="22"/>
        <w:szCs w:val="22"/>
        <w:vertAlign w:val="baseline"/>
      </w:rPr>
    </w:lvl>
    <w:lvl w:ilvl="3">
      <w:start w:val="1"/>
      <w:numFmt w:val="decimal"/>
      <w:lvlText w:val="%4."/>
      <w:lvlJc w:val="left"/>
      <w:pPr>
        <w:ind w:left="4500" w:hanging="360"/>
      </w:pPr>
      <w:rPr>
        <w:smallCaps w:val="0"/>
        <w:strike w:val="0"/>
        <w:sz w:val="22"/>
        <w:szCs w:val="22"/>
        <w:vertAlign w:val="baseline"/>
      </w:rPr>
    </w:lvl>
    <w:lvl w:ilvl="4">
      <w:start w:val="1"/>
      <w:numFmt w:val="lowerLetter"/>
      <w:lvlText w:val="%5."/>
      <w:lvlJc w:val="left"/>
      <w:pPr>
        <w:ind w:left="5220" w:hanging="360"/>
      </w:pPr>
      <w:rPr>
        <w:smallCaps w:val="0"/>
        <w:strike w:val="0"/>
        <w:sz w:val="22"/>
        <w:szCs w:val="22"/>
        <w:vertAlign w:val="baseline"/>
      </w:rPr>
    </w:lvl>
    <w:lvl w:ilvl="5">
      <w:start w:val="1"/>
      <w:numFmt w:val="lowerRoman"/>
      <w:lvlText w:val="%6."/>
      <w:lvlJc w:val="left"/>
      <w:pPr>
        <w:ind w:left="5940" w:hanging="360"/>
      </w:pPr>
      <w:rPr>
        <w:smallCaps w:val="0"/>
        <w:strike w:val="0"/>
        <w:sz w:val="22"/>
        <w:szCs w:val="22"/>
        <w:vertAlign w:val="baseline"/>
      </w:rPr>
    </w:lvl>
    <w:lvl w:ilvl="6">
      <w:start w:val="1"/>
      <w:numFmt w:val="decimal"/>
      <w:lvlText w:val="%7."/>
      <w:lvlJc w:val="left"/>
      <w:pPr>
        <w:ind w:left="6660" w:hanging="360"/>
      </w:pPr>
      <w:rPr>
        <w:smallCaps w:val="0"/>
        <w:strike w:val="0"/>
        <w:sz w:val="22"/>
        <w:szCs w:val="22"/>
        <w:vertAlign w:val="baseline"/>
      </w:rPr>
    </w:lvl>
    <w:lvl w:ilvl="7">
      <w:start w:val="1"/>
      <w:numFmt w:val="lowerLetter"/>
      <w:lvlText w:val="%8."/>
      <w:lvlJc w:val="left"/>
      <w:pPr>
        <w:ind w:left="7380" w:hanging="360"/>
      </w:pPr>
      <w:rPr>
        <w:smallCaps w:val="0"/>
        <w:strike w:val="0"/>
        <w:sz w:val="22"/>
        <w:szCs w:val="22"/>
        <w:vertAlign w:val="baseline"/>
      </w:rPr>
    </w:lvl>
    <w:lvl w:ilvl="8">
      <w:start w:val="1"/>
      <w:numFmt w:val="lowerRoman"/>
      <w:lvlText w:val="%9."/>
      <w:lvlJc w:val="left"/>
      <w:pPr>
        <w:ind w:left="8100" w:hanging="360"/>
      </w:pPr>
      <w:rPr>
        <w:smallCaps w:val="0"/>
        <w:strike w:val="0"/>
        <w:sz w:val="22"/>
        <w:szCs w:val="22"/>
        <w:vertAlign w:val="baseline"/>
      </w:rPr>
    </w:lvl>
  </w:abstractNum>
  <w:num w:numId="1" w16cid:durableId="352997473">
    <w:abstractNumId w:val="1"/>
  </w:num>
  <w:num w:numId="2" w16cid:durableId="1636137793">
    <w:abstractNumId w:val="4"/>
  </w:num>
  <w:num w:numId="3" w16cid:durableId="1610549498">
    <w:abstractNumId w:val="0"/>
  </w:num>
  <w:num w:numId="4" w16cid:durableId="2065055091">
    <w:abstractNumId w:val="2"/>
  </w:num>
  <w:num w:numId="5" w16cid:durableId="12637315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214"/>
    <w:rsid w:val="002B7177"/>
    <w:rsid w:val="004C1214"/>
    <w:rsid w:val="00604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32C0D"/>
  <w15:docId w15:val="{9C93EF32-2B94-4142-AB83-9A892DB32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EA7"/>
  </w:style>
  <w:style w:type="paragraph" w:styleId="Heading1">
    <w:name w:val="heading 1"/>
    <w:basedOn w:val="Normal"/>
    <w:next w:val="Normal"/>
    <w:link w:val="Heading1Char"/>
    <w:uiPriority w:val="9"/>
    <w:qFormat/>
    <w:rsid w:val="00B00DB2"/>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paragraph" w:styleId="Heading2">
    <w:name w:val="heading 2"/>
    <w:basedOn w:val="Normal"/>
    <w:next w:val="Normal"/>
    <w:link w:val="Heading2Char"/>
    <w:uiPriority w:val="9"/>
    <w:unhideWhenUsed/>
    <w:qFormat/>
    <w:rsid w:val="00B00DB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A648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qFormat/>
    <w:rsid w:val="00B00DB2"/>
    <w:rPr>
      <w:rFonts w:asciiTheme="majorHAnsi" w:eastAsiaTheme="majorEastAsia" w:hAnsiTheme="majorHAnsi" w:cstheme="majorBidi"/>
      <w:b/>
      <w:bCs/>
      <w:color w:val="2D4F8E" w:themeColor="accent1" w:themeShade="B5"/>
      <w:sz w:val="32"/>
      <w:szCs w:val="32"/>
    </w:rPr>
  </w:style>
  <w:style w:type="character" w:customStyle="1" w:styleId="Heading2Char">
    <w:name w:val="Heading 2 Char"/>
    <w:basedOn w:val="DefaultParagraphFont"/>
    <w:link w:val="Heading2"/>
    <w:uiPriority w:val="9"/>
    <w:qFormat/>
    <w:rsid w:val="00B00DB2"/>
    <w:rPr>
      <w:rFonts w:asciiTheme="majorHAnsi" w:eastAsiaTheme="majorEastAsia" w:hAnsiTheme="majorHAnsi" w:cstheme="majorBidi"/>
      <w:color w:val="2F5496" w:themeColor="accent1" w:themeShade="BF"/>
      <w:sz w:val="26"/>
      <w:szCs w:val="26"/>
    </w:rPr>
  </w:style>
  <w:style w:type="character" w:customStyle="1" w:styleId="InternetLink">
    <w:name w:val="Internet Link"/>
    <w:basedOn w:val="DefaultParagraphFont"/>
    <w:unhideWhenUsed/>
    <w:rsid w:val="00B00DB2"/>
    <w:rPr>
      <w:color w:val="0563C1" w:themeColor="hyperlink"/>
      <w:u w:val="single"/>
    </w:rPr>
  </w:style>
  <w:style w:type="character" w:customStyle="1" w:styleId="m-699619987588469656xm-7796309964106047902money">
    <w:name w:val="m_-699619987588469656x_m_-7796309964106047902money"/>
    <w:basedOn w:val="DefaultParagraphFont"/>
    <w:qFormat/>
    <w:rsid w:val="00402422"/>
  </w:style>
  <w:style w:type="character" w:styleId="Strong">
    <w:name w:val="Strong"/>
    <w:basedOn w:val="DefaultParagraphFont"/>
    <w:uiPriority w:val="22"/>
    <w:qFormat/>
    <w:rsid w:val="00402422"/>
    <w:rPr>
      <w:b/>
      <w:bCs/>
    </w:rPr>
  </w:style>
  <w:style w:type="character" w:customStyle="1" w:styleId="Heading3Char">
    <w:name w:val="Heading 3 Char"/>
    <w:basedOn w:val="DefaultParagraphFont"/>
    <w:link w:val="Heading3"/>
    <w:uiPriority w:val="9"/>
    <w:qFormat/>
    <w:rsid w:val="005A6487"/>
    <w:rPr>
      <w:rFonts w:asciiTheme="majorHAnsi" w:eastAsiaTheme="majorEastAsia" w:hAnsiTheme="majorHAnsi" w:cstheme="majorBidi"/>
      <w:color w:val="1F3763" w:themeColor="accent1" w:themeShade="7F"/>
      <w:sz w:val="24"/>
      <w:szCs w:val="24"/>
    </w:rPr>
  </w:style>
  <w:style w:type="character" w:customStyle="1" w:styleId="Hyperlink3">
    <w:name w:val="Hyperlink.3"/>
    <w:basedOn w:val="InternetLink"/>
    <w:qFormat/>
    <w:rsid w:val="005A6487"/>
    <w:rPr>
      <w:color w:val="0563C1" w:themeColor="hyperlink"/>
      <w:u w:val="single"/>
    </w:rPr>
  </w:style>
  <w:style w:type="character" w:customStyle="1" w:styleId="Hyperlink4">
    <w:name w:val="Hyperlink.4"/>
    <w:basedOn w:val="InternetLink"/>
    <w:qFormat/>
    <w:rsid w:val="005A6487"/>
    <w:rPr>
      <w:color w:val="0563C1" w:themeColor="hyperlink"/>
      <w:u w:val="single"/>
    </w:rPr>
  </w:style>
  <w:style w:type="character" w:customStyle="1" w:styleId="Hyperlink5">
    <w:name w:val="Hyperlink.5"/>
    <w:basedOn w:val="InternetLink"/>
    <w:qFormat/>
    <w:rsid w:val="005A6487"/>
    <w:rPr>
      <w:color w:val="0563C1" w:themeColor="hyperlink"/>
      <w:u w:val="single"/>
    </w:rPr>
  </w:style>
  <w:style w:type="character" w:customStyle="1" w:styleId="apple-converted-space">
    <w:name w:val="apple-converted-space"/>
    <w:basedOn w:val="DefaultParagraphFont"/>
    <w:qFormat/>
    <w:rsid w:val="005A6487"/>
  </w:style>
  <w:style w:type="character" w:styleId="UnresolvedMention">
    <w:name w:val="Unresolved Mention"/>
    <w:basedOn w:val="DefaultParagraphFont"/>
    <w:uiPriority w:val="99"/>
    <w:semiHidden/>
    <w:unhideWhenUsed/>
    <w:qFormat/>
    <w:rsid w:val="005A6487"/>
    <w:rPr>
      <w:color w:val="605E5C"/>
      <w:shd w:val="clear" w:color="auto" w:fill="E1DFDD"/>
    </w:rPr>
  </w:style>
  <w:style w:type="character" w:customStyle="1" w:styleId="PlainTextChar">
    <w:name w:val="Plain Text Char"/>
    <w:basedOn w:val="DefaultParagraphFont"/>
    <w:link w:val="PlainText"/>
    <w:uiPriority w:val="99"/>
    <w:semiHidden/>
    <w:qFormat/>
    <w:rsid w:val="00202860"/>
    <w:rPr>
      <w:rFonts w:ascii="Calibri" w:eastAsia="Times New Roman" w:hAnsi="Calibri" w:cs="Times New Roman"/>
      <w:sz w:val="24"/>
      <w:szCs w:val="21"/>
    </w:rPr>
  </w:style>
  <w:style w:type="character" w:customStyle="1" w:styleId="il">
    <w:name w:val="il"/>
    <w:basedOn w:val="DefaultParagraphFont"/>
    <w:qFormat/>
    <w:rsid w:val="00202860"/>
  </w:style>
  <w:style w:type="character" w:customStyle="1" w:styleId="fontstyle01">
    <w:name w:val="fontstyle01"/>
    <w:basedOn w:val="DefaultParagraphFont"/>
    <w:qFormat/>
    <w:rsid w:val="002A2B89"/>
    <w:rPr>
      <w:rFonts w:ascii="Calibri" w:hAnsi="Calibri" w:cs="Calibri"/>
      <w:b w:val="0"/>
      <w:bCs w:val="0"/>
      <w:i w:val="0"/>
      <w:iCs w:val="0"/>
      <w:color w:val="000000"/>
      <w:sz w:val="24"/>
      <w:szCs w:val="24"/>
    </w:rPr>
  </w:style>
  <w:style w:type="character" w:styleId="Emphasis">
    <w:name w:val="Emphasis"/>
    <w:basedOn w:val="DefaultParagraphFont"/>
    <w:uiPriority w:val="20"/>
    <w:qFormat/>
    <w:rsid w:val="002A2B89"/>
    <w:rPr>
      <w:i/>
      <w:iCs/>
    </w:rPr>
  </w:style>
  <w:style w:type="character" w:customStyle="1" w:styleId="Hyperlink0">
    <w:name w:val="Hyperlink.0"/>
    <w:basedOn w:val="InternetLink"/>
    <w:qFormat/>
    <w:rsid w:val="00905637"/>
    <w:rPr>
      <w:color w:val="0563C1" w:themeColor="hyperlink"/>
      <w:u w:val="single"/>
    </w:rPr>
  </w:style>
  <w:style w:type="character" w:styleId="FollowedHyperlink">
    <w:name w:val="FollowedHyperlink"/>
    <w:basedOn w:val="DefaultParagraphFont"/>
    <w:uiPriority w:val="99"/>
    <w:semiHidden/>
    <w:unhideWhenUsed/>
    <w:qFormat/>
    <w:rsid w:val="00A90558"/>
    <w:rPr>
      <w:color w:val="954F72" w:themeColor="followedHyperlink"/>
      <w:u w:val="single"/>
    </w:rPr>
  </w:style>
  <w:style w:type="character" w:customStyle="1" w:styleId="BalloonTextChar">
    <w:name w:val="Balloon Text Char"/>
    <w:basedOn w:val="DefaultParagraphFont"/>
    <w:link w:val="BalloonText"/>
    <w:uiPriority w:val="99"/>
    <w:semiHidden/>
    <w:qFormat/>
    <w:rsid w:val="00425826"/>
    <w:rPr>
      <w:rFonts w:ascii="Tahoma" w:eastAsia="Times New Roman" w:hAnsi="Tahoma" w:cs="Tahoma"/>
      <w:sz w:val="16"/>
      <w:szCs w:val="16"/>
    </w:rPr>
  </w:style>
  <w:style w:type="character" w:customStyle="1" w:styleId="evd-live-notice">
    <w:name w:val="evd-live-notice"/>
    <w:basedOn w:val="DefaultParagraphFont"/>
    <w:qFormat/>
    <w:rsid w:val="00BF2341"/>
  </w:style>
  <w:style w:type="character" w:customStyle="1" w:styleId="gmaildefault">
    <w:name w:val="gmail_default"/>
    <w:basedOn w:val="DefaultParagraphFont"/>
    <w:qFormat/>
    <w:rsid w:val="007C711A"/>
  </w:style>
  <w:style w:type="character" w:customStyle="1" w:styleId="authorortitle">
    <w:name w:val="authorortitle"/>
    <w:basedOn w:val="DefaultParagraphFont"/>
    <w:qFormat/>
    <w:rsid w:val="009B296A"/>
  </w:style>
  <w:style w:type="character" w:customStyle="1" w:styleId="gmail-text-muted">
    <w:name w:val="gmail-text-muted"/>
    <w:basedOn w:val="DefaultParagraphFont"/>
    <w:qFormat/>
    <w:rsid w:val="004F6500"/>
  </w:style>
  <w:style w:type="character" w:styleId="CommentReference">
    <w:name w:val="annotation reference"/>
    <w:basedOn w:val="DefaultParagraphFont"/>
    <w:uiPriority w:val="99"/>
    <w:semiHidden/>
    <w:unhideWhenUsed/>
    <w:qFormat/>
    <w:rsid w:val="00D90E6B"/>
    <w:rPr>
      <w:sz w:val="16"/>
      <w:szCs w:val="16"/>
    </w:rPr>
  </w:style>
  <w:style w:type="character" w:customStyle="1" w:styleId="CommentTextChar">
    <w:name w:val="Comment Text Char"/>
    <w:basedOn w:val="DefaultParagraphFont"/>
    <w:link w:val="CommentText"/>
    <w:uiPriority w:val="99"/>
    <w:qFormat/>
    <w:rsid w:val="00D90E6B"/>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sid w:val="00D90E6B"/>
    <w:rPr>
      <w:rFonts w:ascii="Times New Roman" w:eastAsia="Times New Roman" w:hAnsi="Times New Roman" w:cs="Times New Roman"/>
      <w:b/>
      <w:bCs/>
      <w:sz w:val="20"/>
      <w:szCs w:val="20"/>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NoSpacing">
    <w:name w:val="No Spacing"/>
    <w:uiPriority w:val="1"/>
    <w:qFormat/>
    <w:rsid w:val="000F1F5E"/>
    <w:rPr>
      <w:rFonts w:asciiTheme="minorHAnsi" w:eastAsiaTheme="minorHAnsi" w:hAnsiTheme="minorHAnsi" w:cstheme="minorBidi"/>
      <w:szCs w:val="22"/>
    </w:rPr>
  </w:style>
  <w:style w:type="paragraph" w:styleId="ListParagraph">
    <w:name w:val="List Paragraph"/>
    <w:basedOn w:val="Normal"/>
    <w:uiPriority w:val="34"/>
    <w:qFormat/>
    <w:rsid w:val="000F1F5E"/>
    <w:pPr>
      <w:ind w:left="720"/>
      <w:contextualSpacing/>
    </w:pPr>
  </w:style>
  <w:style w:type="paragraph" w:styleId="NormalWeb">
    <w:name w:val="Normal (Web)"/>
    <w:basedOn w:val="Normal"/>
    <w:uiPriority w:val="99"/>
    <w:unhideWhenUsed/>
    <w:qFormat/>
    <w:rsid w:val="00402422"/>
    <w:pPr>
      <w:spacing w:beforeAutospacing="1" w:afterAutospacing="1"/>
    </w:pPr>
  </w:style>
  <w:style w:type="paragraph" w:customStyle="1" w:styleId="m-1087712499171942660gmail-m8586798145181594421gmail-m6143351991974957499s5">
    <w:name w:val="m_-1087712499171942660gmail-m_8586798145181594421gmail-m_6143351991974957499s5"/>
    <w:basedOn w:val="Normal"/>
    <w:uiPriority w:val="99"/>
    <w:qFormat/>
    <w:rsid w:val="00402422"/>
    <w:pPr>
      <w:spacing w:beforeAutospacing="1" w:afterAutospacing="1"/>
    </w:pPr>
  </w:style>
  <w:style w:type="paragraph" w:customStyle="1" w:styleId="FreeForm">
    <w:name w:val="Free Form"/>
    <w:qFormat/>
    <w:rsid w:val="005A6487"/>
    <w:pPr>
      <w:spacing w:before="80" w:after="180" w:line="288" w:lineRule="auto"/>
    </w:pPr>
    <w:rPr>
      <w:rFonts w:ascii="Hoefler Text" w:eastAsia="Hoefler Text" w:hAnsi="Hoefler Text" w:cs="Hoefler Text"/>
      <w:color w:val="000000"/>
      <w:szCs w:val="22"/>
    </w:rPr>
  </w:style>
  <w:style w:type="paragraph" w:customStyle="1" w:styleId="style2">
    <w:name w:val="style2"/>
    <w:basedOn w:val="Normal"/>
    <w:qFormat/>
    <w:rsid w:val="005A6487"/>
    <w:pPr>
      <w:spacing w:beforeAutospacing="1" w:afterAutospacing="1"/>
    </w:pPr>
  </w:style>
  <w:style w:type="paragraph" w:styleId="PlainText">
    <w:name w:val="Plain Text"/>
    <w:basedOn w:val="Normal"/>
    <w:link w:val="PlainTextChar"/>
    <w:uiPriority w:val="99"/>
    <w:semiHidden/>
    <w:unhideWhenUsed/>
    <w:qFormat/>
    <w:rsid w:val="00202860"/>
    <w:rPr>
      <w:rFonts w:ascii="Calibri" w:hAnsi="Calibri"/>
      <w:szCs w:val="21"/>
    </w:rPr>
  </w:style>
  <w:style w:type="paragraph" w:customStyle="1" w:styleId="Body">
    <w:name w:val="Body"/>
    <w:qFormat/>
    <w:rsid w:val="008F7BA4"/>
    <w:rPr>
      <w:rFonts w:ascii="Helvetica Neue" w:eastAsia="Arial Unicode MS" w:hAnsi="Helvetica Neue" w:cs="Arial Unicode MS"/>
      <w:color w:val="000000"/>
      <w:szCs w:val="22"/>
    </w:rPr>
  </w:style>
  <w:style w:type="paragraph" w:customStyle="1" w:styleId="Standard">
    <w:name w:val="Standard"/>
    <w:qFormat/>
    <w:rsid w:val="007C467A"/>
    <w:pPr>
      <w:suppressAutoHyphens/>
      <w:textAlignment w:val="baseline"/>
    </w:pPr>
    <w:rPr>
      <w:rFonts w:ascii="Liberation Serif" w:eastAsia="NSimSun" w:hAnsi="Liberation Serif" w:cs="Arial"/>
      <w:kern w:val="2"/>
      <w:lang w:eastAsia="zh-CN" w:bidi="hi-IN"/>
    </w:rPr>
  </w:style>
  <w:style w:type="paragraph" w:customStyle="1" w:styleId="Textbody">
    <w:name w:val="Text body"/>
    <w:basedOn w:val="Standard"/>
    <w:qFormat/>
    <w:rsid w:val="007C467A"/>
    <w:pPr>
      <w:spacing w:after="140" w:line="276" w:lineRule="auto"/>
    </w:pPr>
  </w:style>
  <w:style w:type="paragraph" w:customStyle="1" w:styleId="TableContents">
    <w:name w:val="Table Contents"/>
    <w:basedOn w:val="Standard"/>
    <w:qFormat/>
    <w:rsid w:val="007C467A"/>
    <w:pPr>
      <w:suppressLineNumbers/>
    </w:pPr>
  </w:style>
  <w:style w:type="paragraph" w:customStyle="1" w:styleId="xmsonormal">
    <w:name w:val="x_msonormal"/>
    <w:basedOn w:val="Normal"/>
    <w:qFormat/>
    <w:rsid w:val="006C0C19"/>
    <w:pPr>
      <w:spacing w:beforeAutospacing="1" w:afterAutospacing="1"/>
    </w:pPr>
  </w:style>
  <w:style w:type="paragraph" w:styleId="BalloonText">
    <w:name w:val="Balloon Text"/>
    <w:basedOn w:val="Normal"/>
    <w:link w:val="BalloonTextChar"/>
    <w:uiPriority w:val="99"/>
    <w:semiHidden/>
    <w:unhideWhenUsed/>
    <w:qFormat/>
    <w:rsid w:val="00425826"/>
    <w:rPr>
      <w:rFonts w:ascii="Tahoma" w:hAnsi="Tahoma" w:cs="Tahoma"/>
      <w:sz w:val="16"/>
      <w:szCs w:val="16"/>
    </w:rPr>
  </w:style>
  <w:style w:type="paragraph" w:customStyle="1" w:styleId="first">
    <w:name w:val="first"/>
    <w:basedOn w:val="Normal"/>
    <w:qFormat/>
    <w:rsid w:val="00027A9C"/>
    <w:pPr>
      <w:spacing w:beforeAutospacing="1" w:afterAutospacing="1"/>
    </w:pPr>
  </w:style>
  <w:style w:type="paragraph" w:customStyle="1" w:styleId="aolmailmsonormal">
    <w:name w:val="aolmail_msonormal"/>
    <w:basedOn w:val="Normal"/>
    <w:qFormat/>
    <w:rsid w:val="00F70763"/>
    <w:pPr>
      <w:spacing w:beforeAutospacing="1" w:afterAutospacing="1"/>
    </w:pPr>
  </w:style>
  <w:style w:type="paragraph" w:customStyle="1" w:styleId="yiv1801461185msonormal">
    <w:name w:val="yiv1801461185msonormal"/>
    <w:basedOn w:val="Normal"/>
    <w:qFormat/>
    <w:rsid w:val="00B90181"/>
    <w:pPr>
      <w:spacing w:beforeAutospacing="1" w:afterAutospacing="1"/>
    </w:pPr>
  </w:style>
  <w:style w:type="paragraph" w:styleId="Revision">
    <w:name w:val="Revision"/>
    <w:uiPriority w:val="99"/>
    <w:semiHidden/>
    <w:qFormat/>
    <w:rsid w:val="003C765F"/>
  </w:style>
  <w:style w:type="paragraph" w:styleId="CommentText">
    <w:name w:val="annotation text"/>
    <w:basedOn w:val="Normal"/>
    <w:link w:val="CommentTextChar"/>
    <w:uiPriority w:val="99"/>
    <w:unhideWhenUsed/>
    <w:qFormat/>
    <w:rsid w:val="00D90E6B"/>
    <w:rPr>
      <w:sz w:val="20"/>
      <w:szCs w:val="20"/>
    </w:rPr>
  </w:style>
  <w:style w:type="paragraph" w:styleId="CommentSubject">
    <w:name w:val="annotation subject"/>
    <w:basedOn w:val="CommentText"/>
    <w:next w:val="CommentText"/>
    <w:link w:val="CommentSubjectChar"/>
    <w:uiPriority w:val="99"/>
    <w:semiHidden/>
    <w:unhideWhenUsed/>
    <w:qFormat/>
    <w:rsid w:val="00D90E6B"/>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E555F9"/>
    <w:rPr>
      <w:color w:val="0000FF"/>
      <w:u w:val="single"/>
    </w:rPr>
  </w:style>
  <w:style w:type="paragraph" w:customStyle="1" w:styleId="LO-normal">
    <w:name w:val="LO-normal"/>
    <w:qFormat/>
    <w:rsid w:val="004B11D9"/>
    <w:pPr>
      <w:spacing w:line="276" w:lineRule="auto"/>
    </w:pPr>
    <w:rPr>
      <w:rFonts w:ascii="Arial" w:eastAsia="Arial" w:hAnsi="Arial" w:cs="Arial"/>
      <w:sz w:val="22"/>
      <w:szCs w:val="22"/>
      <w:lang w:val="en"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news.vumc.org/2022/07/14/new-program-helps-low-vision-patients-more-safely-navigate-their-home-environments/" TargetMode="External"/><Relationship Id="rId18" Type="http://schemas.openxmlformats.org/officeDocument/2006/relationships/hyperlink" Target="https://www.fhwa.dot.gov/bipartisan-infrastructure-law/" TargetMode="External"/><Relationship Id="rId26" Type="http://schemas.openxmlformats.org/officeDocument/2006/relationships/hyperlink" Target="https://aerbvi.org/about/divisions/orientation-mobility-division/" TargetMode="External"/><Relationship Id="rId39" Type="http://schemas.openxmlformats.org/officeDocument/2006/relationships/fontTable" Target="fontTable.xml"/><Relationship Id="rId34" Type="http://schemas.openxmlformats.org/officeDocument/2006/relationships/image" Target="media/image3.png"/><Relationship Id="rId42" Type="http://schemas.openxmlformats.org/officeDocument/2006/relationships/customXml" Target="../customXml/item3.xml"/><Relationship Id="rId7" Type="http://schemas.openxmlformats.org/officeDocument/2006/relationships/hyperlink" Target="mailto:aer@aerbvi.org" TargetMode="External"/><Relationship Id="rId12" Type="http://schemas.openxmlformats.org/officeDocument/2006/relationships/hyperlink" Target="mailto:aeromdivision@gmail.com" TargetMode="External"/><Relationship Id="rId17" Type="http://schemas.openxmlformats.org/officeDocument/2006/relationships/hyperlink" Target="https://lnks.gd/l/eyJhbGciOiJIUzI1NiJ9.eyJidWxsZXRpbl9saW5rX2lkIjoxMDIsInVyaSI6ImJwMjpjbGljayIsImJ1bGxldGluX2lkIjoiMjAyMzAxMTIuNjk2ODE4OTEiLCJ1cmwiOiJodHRwczovL3d3dy5maHdhLmRvdC5nb3YvYmlwYXJ0aXNhbi1pbmZyYXN0cnVjdHVyZS1sYXcvIn0.vFqdTZyXRHLbwAoXeYkTKlKxfEqxDhJWNzUQ3hii3T4/s/1491641046/br/152411247946-l" TargetMode="External"/><Relationship Id="rId25" Type="http://schemas.openxmlformats.org/officeDocument/2006/relationships/image" Target="media/image10.png"/><Relationship Id="rId33" Type="http://schemas.openxmlformats.org/officeDocument/2006/relationships/hyperlink" Target="https://www.pspe.org/event/webinar-pedestrian-access-considerations-at-transit-stations/" TargetMode="External"/><Relationship Id="rId38"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hyperlink" Target="https://r20.rs6.net/tn.jsp?f=001Qc6xIhazF5NhFGcpowzmvA2D4X_v61HyFTCci5zMW2TeqMVcpBHIq104URrJeFxfCj5N-q5-EljdULoE09E_DogRIYa8KQ0r_CPo7PlF84E782Q1Ham-OFd9mSnBcwS1N8SeaD1CL9rQZB6-ZAfUPgFqLTKk2D-LoaNUEMTVHP-7Dp_FUIXba9jiCOjIWs2KPTJJyCqtBpE-EvkEnxjr1QmD9BL_1GH5&amp;c=ljilHmdOOhBGViN9Jd0KxFchORigxVGR2WrFcLXTO9J2qLORXFZ8fQ==&amp;ch=L3QdrNyQcbBhgafNcB8RebjEyyloYoNqo1jf9p9PNeUxw0tMNmTB7g==" TargetMode="External"/><Relationship Id="rId20" Type="http://schemas.openxmlformats.org/officeDocument/2006/relationships/hyperlink" Target="https://www.transportation.gov/priorities/equity" TargetMode="External"/><Relationship Id="rId29" Type="http://schemas.openxmlformats.org/officeDocument/2006/relationships/image" Target="media/image2.png"/><Relationship Id="rId41"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aerbvi.org/resources/publications/position-papers/" TargetMode="External"/><Relationship Id="rId24" Type="http://schemas.openxmlformats.org/officeDocument/2006/relationships/image" Target="media/image11.png"/><Relationship Id="rId32" Type="http://schemas.openxmlformats.org/officeDocument/2006/relationships/hyperlink" Target="https://na.eventscloud.com/728818" TargetMode="External"/><Relationship Id="rId37" Type="http://schemas.openxmlformats.org/officeDocument/2006/relationships/hyperlink" Target="mailto:aeromdivision@gmail.com"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mailto:nickleon86@gmail.com" TargetMode="External"/><Relationship Id="rId28" Type="http://schemas.openxmlformats.org/officeDocument/2006/relationships/hyperlink" Target="mailto:aerom@gmail.com" TargetMode="External"/><Relationship Id="rId36" Type="http://schemas.openxmlformats.org/officeDocument/2006/relationships/hyperlink" Target="mailto:Mobilitymeg@aol.com" TargetMode="External"/><Relationship Id="rId10" Type="http://schemas.openxmlformats.org/officeDocument/2006/relationships/hyperlink" Target="mailto:michele@aerbvi.org" TargetMode="External"/><Relationship Id="rId19" Type="http://schemas.openxmlformats.org/officeDocument/2006/relationships/hyperlink" Target="https://lnks.gd/l/eyJhbGciOiJIUzI1NiJ9.eyJidWxsZXRpbl9saW5rX2lkIjoxMDMsInVyaSI6ImJwMjpjbGljayIsImJ1bGxldGluX2lkIjoiMjAyMzAxMTIuNjk2ODE4OTEiLCJ1cmwiOiJodHRwczovL3d3dy50cmFuc3BvcnRhdGlvbi5nb3YvcHJpb3JpdGllcy9lcXVpdHkifQ.YbY2EO_WmvuWvcvqm_NneicOAoGdwRxJUSsVcSFGHLk/s/1491641046/br/152411247946-l" TargetMode="External"/><Relationship Id="rId31" Type="http://schemas.openxmlformats.org/officeDocument/2006/relationships/hyperlink" Target="http://www.imc18poland.com/" TargetMode="External"/><Relationship Id="rId4" Type="http://schemas.openxmlformats.org/officeDocument/2006/relationships/settings" Target="settings.xml"/><Relationship Id="rId9" Type="http://schemas.openxmlformats.org/officeDocument/2006/relationships/hyperlink" Target="https://aerbvi.org/about/divisions/orientation-mobility-division/" TargetMode="External"/><Relationship Id="rId22" Type="http://schemas.openxmlformats.org/officeDocument/2006/relationships/image" Target="media/image6.png"/><Relationship Id="rId27" Type="http://schemas.openxmlformats.org/officeDocument/2006/relationships/image" Target="media/image7.png"/><Relationship Id="rId30" Type="http://schemas.openxmlformats.org/officeDocument/2006/relationships/image" Target="media/image9.png"/><Relationship Id="rId35" Type="http://schemas.openxmlformats.org/officeDocument/2006/relationships/image" Target="media/image8.png"/><Relationship Id="rId8" Type="http://schemas.openxmlformats.org/officeDocument/2006/relationships/hyperlink" Target="http://www.aerbvi.org/"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LB5IUQOLsydkbsoq97DbYHt6iKA==">AMUW2mVGFFCVSUaKqr9lQIlFZ5sOqgemseZQBAKEIEl3rzul9KJKi95MSZH50pvZneJqmI3+5Ymuvie5fCO6ErBYNYe0c2LtlgUPQPmtAof1kpyYmks31xo=</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D232489BAEBC5642B993278FFD478A0F" ma:contentTypeVersion="17" ma:contentTypeDescription="Create a new document." ma:contentTypeScope="" ma:versionID="2dbd26b3f637007fbe16206198c6d7d6">
  <xsd:schema xmlns:xsd="http://www.w3.org/2001/XMLSchema" xmlns:xs="http://www.w3.org/2001/XMLSchema" xmlns:p="http://schemas.microsoft.com/office/2006/metadata/properties" xmlns:ns2="0fb20522-acc7-4313-a0e4-14b76f90e47e" xmlns:ns3="e5c48a6e-afa7-4473-b15e-72ec32fe59dd" targetNamespace="http://schemas.microsoft.com/office/2006/metadata/properties" ma:root="true" ma:fieldsID="058a594a7e8b80cc4f1378cd145146ed" ns2:_="" ns3:_="">
    <xsd:import namespace="0fb20522-acc7-4313-a0e4-14b76f90e47e"/>
    <xsd:import namespace="e5c48a6e-afa7-4473-b15e-72ec32fe59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20522-acc7-4313-a0e4-14b76f90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be92d8-00c7-45d7-9697-009f32f327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c48a6e-afa7-4473-b15e-72ec32fe59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e10847-99df-4386-92d9-bf4d7412d001}" ma:internalName="TaxCatchAll" ma:showField="CatchAllData" ma:web="e5c48a6e-afa7-4473-b15e-72ec32fe5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44D15EBB-46AB-42C1-B3F5-BD7300048809}"/>
</file>

<file path=customXml/itemProps3.xml><?xml version="1.0" encoding="utf-8"?>
<ds:datastoreItem xmlns:ds="http://schemas.openxmlformats.org/officeDocument/2006/customXml" ds:itemID="{3570D2B4-FABC-4C6A-8E25-4FB32775CA1A}"/>
</file>

<file path=docProps/app.xml><?xml version="1.0" encoding="utf-8"?>
<Properties xmlns="http://schemas.openxmlformats.org/officeDocument/2006/extended-properties" xmlns:vt="http://schemas.openxmlformats.org/officeDocument/2006/docPropsVTypes">
  <Template>Normal</Template>
  <TotalTime>1</TotalTime>
  <Pages>9</Pages>
  <Words>2271</Words>
  <Characters>12946</Characters>
  <Application>Microsoft Office Word</Application>
  <DocSecurity>4</DocSecurity>
  <Lines>107</Lines>
  <Paragraphs>30</Paragraphs>
  <ScaleCrop>false</ScaleCrop>
  <Company/>
  <LinksUpToDate>false</LinksUpToDate>
  <CharactersWithSpaces>15187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Langendonk</dc:creator>
  <cp:lastModifiedBy>Michele Basham</cp:lastModifiedBy>
  <cp:revision>2</cp:revision>
  <dcterms:created xsi:type="dcterms:W3CDTF">2023-01-19T22:30:00Z</dcterms:created>
  <dcterms:modified xsi:type="dcterms:W3CDTF">2023-01-19T22:30:00Z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