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4FE" w:rsidRPr="00F074FE" w:rsidRDefault="00F074FE" w:rsidP="00F074FE">
      <w:pPr>
        <w:spacing w:before="100" w:beforeAutospacing="1" w:after="100" w:afterAutospacing="1"/>
        <w:outlineLvl w:val="0"/>
        <w:rPr>
          <w:rFonts w:ascii="Arial" w:hAnsi="Arial" w:cs="Arial"/>
          <w:b/>
          <w:bCs/>
          <w:kern w:val="36"/>
          <w:sz w:val="27"/>
          <w:szCs w:val="27"/>
        </w:rPr>
      </w:pPr>
      <w:bookmarkStart w:id="0" w:name="_GoBack"/>
      <w:bookmarkEnd w:id="0"/>
      <w:r w:rsidRPr="00F074FE">
        <w:rPr>
          <w:rFonts w:ascii="Arial" w:hAnsi="Arial" w:cs="Arial"/>
          <w:b/>
          <w:bCs/>
          <w:kern w:val="36"/>
          <w:sz w:val="27"/>
          <w:szCs w:val="27"/>
        </w:rPr>
        <w:t>Environmental Access: Accessible Pedestrian Signal Manufacturers</w:t>
      </w:r>
    </w:p>
    <w:p w:rsidR="00F074FE" w:rsidRPr="00F074FE" w:rsidRDefault="00F074FE" w:rsidP="00F074FE">
      <w:pPr>
        <w:spacing w:before="100" w:beforeAutospacing="1" w:after="100" w:afterAutospacing="1"/>
        <w:outlineLvl w:val="3"/>
        <w:rPr>
          <w:rFonts w:ascii="Arial" w:hAnsi="Arial" w:cs="Arial"/>
          <w:b/>
          <w:bCs/>
          <w:sz w:val="24"/>
          <w:szCs w:val="24"/>
        </w:rPr>
      </w:pPr>
      <w:r w:rsidRPr="00F074FE">
        <w:rPr>
          <w:rFonts w:ascii="Arial" w:hAnsi="Arial" w:cs="Arial"/>
          <w:b/>
          <w:bCs/>
          <w:color w:val="003366"/>
          <w:sz w:val="24"/>
          <w:szCs w:val="24"/>
        </w:rPr>
        <w:t>Pushbutton-integrated</w:t>
      </w:r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Campbell Company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211 West 37th Street, Suite C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Boise Idaho 83706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(208) 345-7459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(208) 345-7481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5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www.pedsafety.com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Panich Consultancy Pty. Ltd.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48 Church Street, P.O. Box 360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Ryde NSW 2112, Australia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61 2 9809 6499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61 2 9809 6962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6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www.bobpanich.com.au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Polara Engineering, Inc.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4115 Artesia Avenue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Fullerton, CA 92833-2520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(714) 521-0900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(888) 340- 4872Fax: (714) 522-8001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7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www.polara.com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Prisma Teknik AB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P.O. Box 5, S-543 21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Tibro, Sweden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46 504 150 40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46 504 141 41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8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www.prismateknik.com</w:t>
        </w:r>
      </w:hyperlink>
    </w:p>
    <w:p w:rsidR="00F074FE" w:rsidRPr="00F074FE" w:rsidRDefault="00F074FE" w:rsidP="00F074FE">
      <w:pPr>
        <w:spacing w:before="100" w:beforeAutospacing="1" w:after="100" w:afterAutospacing="1"/>
        <w:outlineLvl w:val="3"/>
        <w:rPr>
          <w:rFonts w:ascii="Arial" w:hAnsi="Arial" w:cs="Arial"/>
          <w:b/>
          <w:bCs/>
          <w:sz w:val="24"/>
          <w:szCs w:val="24"/>
        </w:rPr>
      </w:pPr>
      <w:r w:rsidRPr="00F074FE">
        <w:rPr>
          <w:rFonts w:ascii="Arial" w:hAnsi="Arial" w:cs="Arial"/>
          <w:b/>
          <w:bCs/>
          <w:color w:val="003366"/>
          <w:sz w:val="24"/>
          <w:szCs w:val="24"/>
        </w:rPr>
        <w:t>Combination pedhead-mounted &amp; pushbutton-integrated</w:t>
      </w:r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Novax Industries Corporation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658 Derwent Way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New Westminster BC 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V3M 5P8, Canada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(604) 525-5644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(604) 525-2739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9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www.novax.com</w:t>
        </w:r>
      </w:hyperlink>
    </w:p>
    <w:p w:rsidR="00F074FE" w:rsidRPr="00F074FE" w:rsidRDefault="00F074FE" w:rsidP="00F074FE">
      <w:pPr>
        <w:spacing w:beforeAutospacing="1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b/>
          <w:bCs/>
          <w:color w:val="003366"/>
          <w:sz w:val="24"/>
          <w:szCs w:val="24"/>
        </w:rPr>
        <w:t>Vibrotactile-only</w:t>
      </w:r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Georgetown Electric, Ltd.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2507 West Second Street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lastRenderedPageBreak/>
        <w:t>Wilmington, DE 19805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(302) 652-4835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(302) 652-6447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Website: NA</w:t>
      </w:r>
    </w:p>
    <w:p w:rsidR="00F074FE" w:rsidRPr="00F074FE" w:rsidRDefault="00F074FE" w:rsidP="00F074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b/>
          <w:bCs/>
          <w:color w:val="003366"/>
          <w:sz w:val="24"/>
          <w:szCs w:val="24"/>
        </w:rPr>
        <w:t>Pedhead-mounted</w:t>
      </w:r>
    </w:p>
    <w:p w:rsidR="00F074FE" w:rsidRPr="00F074FE" w:rsidRDefault="00F074FE" w:rsidP="00F074FE">
      <w:pPr>
        <w:spacing w:before="100" w:beforeAutospacing="1"/>
        <w:rPr>
          <w:rFonts w:ascii="Arial" w:hAnsi="Arial" w:cs="Arial"/>
          <w:b/>
          <w:bCs/>
          <w:sz w:val="24"/>
          <w:szCs w:val="24"/>
        </w:rPr>
      </w:pPr>
      <w:r w:rsidRPr="00F074FE">
        <w:rPr>
          <w:rFonts w:ascii="Arial" w:hAnsi="Arial" w:cs="Arial"/>
          <w:b/>
          <w:bCs/>
          <w:sz w:val="24"/>
          <w:szCs w:val="24"/>
        </w:rPr>
        <w:t> 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Mallory/Sonalert Products, Inc.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7545 Rockville Rd.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Indianapolis, IN 46214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(317) 273-0090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(317) 273-2400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10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www.mallory-sonalert.com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US Traffic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9603 John Street 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Santa Fe Springs, CA 90670 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Tel: (562) 923-9600- (800) 733-7872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(562) 923-7555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11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 xml:space="preserve">http://www.idc-traffic.com 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Wilcox Sales Company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1738 Finecroft Drive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Claremont, CA 91711-2411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Voice: (909) 624-6674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(909) 624-8207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12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www.wilcoxsales.com</w:t>
        </w:r>
      </w:hyperlink>
    </w:p>
    <w:p w:rsidR="00F074FE" w:rsidRPr="00F074FE" w:rsidRDefault="00F074FE" w:rsidP="00F074FE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b/>
          <w:bCs/>
          <w:color w:val="003366"/>
          <w:sz w:val="24"/>
          <w:szCs w:val="24"/>
        </w:rPr>
        <w:t>Receiver-based</w:t>
      </w:r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Relume Corporation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64 Park Street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Troy, MI 48083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Voice: (248) 585-2640 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(248) 585-1909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Website: </w:t>
      </w:r>
      <w:hyperlink r:id="rId13" w:history="1">
        <w:r w:rsidRPr="00F074FE">
          <w:rPr>
            <w:rFonts w:ascii="Arial" w:hAnsi="Arial" w:cs="Arial"/>
            <w:color w:val="0000FF"/>
            <w:sz w:val="24"/>
            <w:szCs w:val="24"/>
            <w:u w:val="single"/>
          </w:rPr>
          <w:t>www.relume.com</w:t>
        </w:r>
      </w:hyperlink>
    </w:p>
    <w:p w:rsidR="00F074FE" w:rsidRPr="00F074FE" w:rsidRDefault="00F074FE" w:rsidP="00F074FE">
      <w:pPr>
        <w:spacing w:before="100" w:before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Talking Signs, Inc.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812 North Boulevard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Baton Rouge, LA 70802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 xml:space="preserve">Voice: (888) 825-5746 </w:t>
      </w:r>
    </w:p>
    <w:p w:rsidR="00F074FE" w:rsidRPr="00F074FE" w:rsidRDefault="00F074FE" w:rsidP="00F074FE">
      <w:pPr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Fax: (504) 344-2811</w:t>
      </w:r>
    </w:p>
    <w:p w:rsidR="00F074FE" w:rsidRPr="00F074FE" w:rsidRDefault="00F074FE" w:rsidP="00F074FE">
      <w:pPr>
        <w:spacing w:after="100" w:afterAutospacing="1"/>
        <w:rPr>
          <w:rFonts w:ascii="Arial" w:hAnsi="Arial" w:cs="Arial"/>
          <w:sz w:val="24"/>
          <w:szCs w:val="24"/>
        </w:rPr>
      </w:pPr>
      <w:r w:rsidRPr="00F074FE">
        <w:rPr>
          <w:rFonts w:ascii="Arial" w:hAnsi="Arial" w:cs="Arial"/>
          <w:sz w:val="24"/>
          <w:szCs w:val="24"/>
        </w:rPr>
        <w:t>Website: www.talkingsigns.com</w:t>
      </w:r>
    </w:p>
    <w:p w:rsidR="00BC15D3" w:rsidRDefault="00BC15D3"/>
    <w:sectPr w:rsidR="00BC15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4FE"/>
    <w:rsid w:val="00451263"/>
    <w:rsid w:val="00BC15D3"/>
    <w:rsid w:val="00F0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paragraph" w:styleId="Heading1">
    <w:name w:val="heading 1"/>
    <w:basedOn w:val="Normal"/>
    <w:link w:val="Heading1Char"/>
    <w:uiPriority w:val="9"/>
    <w:qFormat/>
    <w:rsid w:val="00F074F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F074FE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F074F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F074FE"/>
    <w:rPr>
      <w:rFonts w:ascii="Times New Roman" w:hAnsi="Times New Roman" w:cs="Times New Roman"/>
      <w:b/>
      <w:bCs/>
      <w:sz w:val="24"/>
      <w:szCs w:val="24"/>
    </w:rPr>
  </w:style>
  <w:style w:type="paragraph" w:customStyle="1" w:styleId="style7">
    <w:name w:val="style7"/>
    <w:basedOn w:val="Normal"/>
    <w:rsid w:val="00F074FE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style9">
    <w:name w:val="style9"/>
    <w:basedOn w:val="Normal"/>
    <w:rsid w:val="00F074FE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F074FE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74F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paragraph" w:styleId="Heading1">
    <w:name w:val="heading 1"/>
    <w:basedOn w:val="Normal"/>
    <w:link w:val="Heading1Char"/>
    <w:uiPriority w:val="9"/>
    <w:qFormat/>
    <w:rsid w:val="00F074F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F074FE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F074F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F074FE"/>
    <w:rPr>
      <w:rFonts w:ascii="Times New Roman" w:hAnsi="Times New Roman" w:cs="Times New Roman"/>
      <w:b/>
      <w:bCs/>
      <w:sz w:val="24"/>
      <w:szCs w:val="24"/>
    </w:rPr>
  </w:style>
  <w:style w:type="paragraph" w:customStyle="1" w:styleId="style7">
    <w:name w:val="style7"/>
    <w:basedOn w:val="Normal"/>
    <w:rsid w:val="00F074FE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style9">
    <w:name w:val="style9"/>
    <w:basedOn w:val="Normal"/>
    <w:rsid w:val="00F074FE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F074FE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74F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33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smateknik.com/" TargetMode="External"/><Relationship Id="rId13" Type="http://schemas.openxmlformats.org/officeDocument/2006/relationships/hyperlink" Target="http://www.relum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lara.com/" TargetMode="External"/><Relationship Id="rId12" Type="http://schemas.openxmlformats.org/officeDocument/2006/relationships/hyperlink" Target="http://www.wilcoxsale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obpanich.com.au/" TargetMode="External"/><Relationship Id="rId11" Type="http://schemas.openxmlformats.org/officeDocument/2006/relationships/hyperlink" Target="http://www.idc-traffic.com/" TargetMode="External"/><Relationship Id="rId5" Type="http://schemas.openxmlformats.org/officeDocument/2006/relationships/hyperlink" Target="http://www.pedsafety.com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mallory-sonaler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ovax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AER</Company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James</dc:creator>
  <cp:lastModifiedBy>Ginger Croce</cp:lastModifiedBy>
  <cp:revision>2</cp:revision>
  <dcterms:created xsi:type="dcterms:W3CDTF">2017-05-31T17:02:00Z</dcterms:created>
  <dcterms:modified xsi:type="dcterms:W3CDTF">2017-05-31T17:02:00Z</dcterms:modified>
</cp:coreProperties>
</file>