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5C549" w14:textId="3B3E58DA" w:rsidR="003713C0" w:rsidRPr="00D61FD1" w:rsidRDefault="009D5768" w:rsidP="00A56374">
      <w:pPr>
        <w:pStyle w:val="Title"/>
        <w:spacing w:after="160" w:line="276" w:lineRule="auto"/>
        <w:jc w:val="center"/>
      </w:pPr>
      <w:r w:rsidRPr="00D61FD1">
        <w:t>ASSOCIATION FOR EDUCATION AND REHABILITATION OF THE BLIND AND VISUALLY IMPAIRED</w:t>
      </w:r>
    </w:p>
    <w:p w14:paraId="56C6F1C4" w14:textId="3C0CFE41" w:rsidR="00230D08" w:rsidRPr="00D61FD1" w:rsidRDefault="00230D08" w:rsidP="00A56374">
      <w:pPr>
        <w:pStyle w:val="Title"/>
        <w:spacing w:after="160" w:line="276" w:lineRule="auto"/>
        <w:jc w:val="center"/>
      </w:pPr>
      <w:r w:rsidRPr="00D61FD1">
        <w:t>Bylaws</w:t>
      </w:r>
    </w:p>
    <w:p w14:paraId="0A93928B" w14:textId="03320DF2" w:rsidR="00230D08" w:rsidRPr="00D61FD1" w:rsidRDefault="00230D08" w:rsidP="00A56374">
      <w:pPr>
        <w:pStyle w:val="Title"/>
        <w:spacing w:after="160" w:line="276" w:lineRule="auto"/>
        <w:jc w:val="center"/>
      </w:pPr>
      <w:r w:rsidRPr="00D61FD1">
        <w:t>Amended September 2025</w:t>
      </w:r>
    </w:p>
    <w:p w14:paraId="6B9125B0" w14:textId="29B94FF1" w:rsidR="00230D08" w:rsidRPr="00641D88" w:rsidRDefault="00230D08" w:rsidP="00A56374">
      <w:pPr>
        <w:pStyle w:val="Heading1"/>
        <w:spacing w:after="160"/>
      </w:pPr>
      <w:r w:rsidRPr="00641D88">
        <w:t>ARTICLE I.  NAME</w:t>
      </w:r>
    </w:p>
    <w:p w14:paraId="4D867253" w14:textId="77777777" w:rsidR="009D5768" w:rsidRPr="00641D88" w:rsidRDefault="009D5768" w:rsidP="00A56374">
      <w:pPr>
        <w:spacing w:line="276" w:lineRule="auto"/>
        <w:ind w:left="-5" w:right="2"/>
      </w:pPr>
      <w:r w:rsidRPr="00641D88">
        <w:t>The name of this organization shall be “Association for Education and Rehabilitation of the Blind and Visually Impaired,” hereafter referred to in these Bylaws as AER.</w:t>
      </w:r>
    </w:p>
    <w:p w14:paraId="6EDCBF08" w14:textId="2FDCE85E" w:rsidR="00230D08" w:rsidRPr="00641D88" w:rsidRDefault="009D5768" w:rsidP="00A56374">
      <w:pPr>
        <w:pStyle w:val="Heading1"/>
      </w:pPr>
      <w:r w:rsidRPr="00641D88">
        <w:rPr>
          <w:rFonts w:asciiTheme="minorHAnsi" w:hAnsiTheme="minorHAnsi"/>
          <w:sz w:val="24"/>
          <w:szCs w:val="24"/>
        </w:rPr>
        <w:t xml:space="preserve"> </w:t>
      </w:r>
      <w:r w:rsidR="00230D08" w:rsidRPr="00641D88">
        <w:t>ARTICLE II. PURPOSE</w:t>
      </w:r>
    </w:p>
    <w:p w14:paraId="28E5FF88" w14:textId="77777777" w:rsidR="00737ABE" w:rsidRPr="00641D88" w:rsidRDefault="00737ABE" w:rsidP="00A56374">
      <w:pPr>
        <w:shd w:val="clear" w:color="auto" w:fill="FFFFFF" w:themeFill="background1"/>
        <w:spacing w:line="276" w:lineRule="auto"/>
      </w:pPr>
      <w:r w:rsidRPr="00641D88">
        <w:rPr>
          <w:color w:val="000000" w:themeColor="text1"/>
        </w:rPr>
        <w:t>The purpose of AER shall be to advance its mission as the unifying voice of specialized education and rehabilitation professionals dedicated to delivering the highest quality services to individuals who are blind or have low vision by:</w:t>
      </w:r>
    </w:p>
    <w:p w14:paraId="1A88C419" w14:textId="77777777" w:rsidR="00737ABE" w:rsidRPr="00641D88" w:rsidRDefault="00737ABE" w:rsidP="00A56374">
      <w:pPr>
        <w:pStyle w:val="ListParagraph"/>
        <w:numPr>
          <w:ilvl w:val="0"/>
          <w:numId w:val="22"/>
        </w:numPr>
        <w:shd w:val="clear" w:color="auto" w:fill="FFFFFF" w:themeFill="background1"/>
        <w:spacing w:before="240" w:line="276" w:lineRule="auto"/>
        <w:rPr>
          <w:color w:val="000000" w:themeColor="text1"/>
        </w:rPr>
      </w:pPr>
      <w:r w:rsidRPr="00641D88">
        <w:rPr>
          <w:color w:val="000000" w:themeColor="text1"/>
        </w:rPr>
        <w:t xml:space="preserve">Serving professionals in the United States, Canada, and globally through comprehensive programs that focus on professional development, including conferences, seminars, publications, and leadership training experiences that promote growth and </w:t>
      </w:r>
      <w:proofErr w:type="gramStart"/>
      <w:r w:rsidRPr="00641D88">
        <w:rPr>
          <w:color w:val="000000" w:themeColor="text1"/>
        </w:rPr>
        <w:t>education;</w:t>
      </w:r>
      <w:proofErr w:type="gramEnd"/>
    </w:p>
    <w:p w14:paraId="0BD7B5B2" w14:textId="77777777" w:rsidR="00737ABE" w:rsidRPr="00641D88" w:rsidRDefault="00737ABE" w:rsidP="00A56374">
      <w:pPr>
        <w:pStyle w:val="ListParagraph"/>
        <w:numPr>
          <w:ilvl w:val="0"/>
          <w:numId w:val="22"/>
        </w:numPr>
        <w:shd w:val="clear" w:color="auto" w:fill="FFFFFF" w:themeFill="background1"/>
        <w:spacing w:before="240" w:line="276" w:lineRule="auto"/>
        <w:rPr>
          <w:color w:val="000000" w:themeColor="text1"/>
        </w:rPr>
      </w:pPr>
      <w:r w:rsidRPr="00641D88">
        <w:rPr>
          <w:color w:val="000000" w:themeColor="text1"/>
        </w:rPr>
        <w:t xml:space="preserve">Fostering collegial connections and collaboration among professionals to create a supportive and informed community, enhancing the effectiveness of service delivery and empowering members to excel in their </w:t>
      </w:r>
      <w:proofErr w:type="gramStart"/>
      <w:r w:rsidRPr="00641D88">
        <w:rPr>
          <w:color w:val="000000" w:themeColor="text1"/>
        </w:rPr>
        <w:t>roles;</w:t>
      </w:r>
      <w:proofErr w:type="gramEnd"/>
    </w:p>
    <w:p w14:paraId="6D62337F" w14:textId="77777777" w:rsidR="00737ABE" w:rsidRPr="00641D88" w:rsidRDefault="00737ABE" w:rsidP="00A56374">
      <w:pPr>
        <w:pStyle w:val="ListParagraph"/>
        <w:numPr>
          <w:ilvl w:val="0"/>
          <w:numId w:val="22"/>
        </w:numPr>
        <w:shd w:val="clear" w:color="auto" w:fill="FFFFFF" w:themeFill="background1"/>
        <w:spacing w:before="240" w:line="276" w:lineRule="auto"/>
        <w:rPr>
          <w:color w:val="000000" w:themeColor="text1"/>
        </w:rPr>
      </w:pPr>
      <w:r w:rsidRPr="00641D88">
        <w:rPr>
          <w:color w:val="000000" w:themeColor="text1"/>
        </w:rPr>
        <w:t xml:space="preserve">Supporting the growth and accreditation of professional preparation programs at institutions of higher education, encouraging the acquisition and maintenance of professional credentials, promoting the adoption and adherence to high-quality standards and a code of ethics for individual practitioners, and advocating for </w:t>
      </w:r>
      <w:r w:rsidRPr="00641D88">
        <w:rPr>
          <w:color w:val="000000" w:themeColor="text1"/>
        </w:rPr>
        <w:lastRenderedPageBreak/>
        <w:t xml:space="preserve">accreditation for agencies, schools, and organizations providing educational and rehabilitation services. </w:t>
      </w:r>
    </w:p>
    <w:p w14:paraId="6B5E7410" w14:textId="77777777" w:rsidR="00737ABE" w:rsidRPr="00641D88" w:rsidRDefault="00737ABE" w:rsidP="00A56374">
      <w:pPr>
        <w:pStyle w:val="ListParagraph"/>
        <w:numPr>
          <w:ilvl w:val="0"/>
          <w:numId w:val="22"/>
        </w:numPr>
        <w:shd w:val="clear" w:color="auto" w:fill="FFFFFF" w:themeFill="background1"/>
        <w:spacing w:before="240" w:line="276" w:lineRule="auto"/>
        <w:rPr>
          <w:color w:val="000000" w:themeColor="text1"/>
        </w:rPr>
      </w:pPr>
      <w:proofErr w:type="gramStart"/>
      <w:r w:rsidRPr="00641D88">
        <w:rPr>
          <w:color w:val="000000" w:themeColor="text1"/>
        </w:rPr>
        <w:t>Advocating for</w:t>
      </w:r>
      <w:proofErr w:type="gramEnd"/>
      <w:r w:rsidRPr="00641D88">
        <w:rPr>
          <w:color w:val="000000" w:themeColor="text1"/>
        </w:rPr>
        <w:t xml:space="preserve"> critical issues affecting the profession and its ability to provide consistent, high-quality services across the lifespan by promoting: </w:t>
      </w:r>
    </w:p>
    <w:p w14:paraId="21977D6E" w14:textId="77777777" w:rsidR="00737ABE" w:rsidRPr="00641D88" w:rsidRDefault="00737ABE" w:rsidP="00A56374">
      <w:pPr>
        <w:pStyle w:val="ListParagraph"/>
        <w:numPr>
          <w:ilvl w:val="1"/>
          <w:numId w:val="22"/>
        </w:numPr>
        <w:shd w:val="clear" w:color="auto" w:fill="FFFFFF" w:themeFill="background1"/>
        <w:spacing w:before="240" w:line="276" w:lineRule="auto"/>
        <w:rPr>
          <w:color w:val="000000" w:themeColor="text1"/>
        </w:rPr>
      </w:pPr>
      <w:r w:rsidRPr="00641D88">
        <w:rPr>
          <w:color w:val="000000" w:themeColor="text1"/>
        </w:rPr>
        <w:t xml:space="preserve">Research and evidence-based practices, </w:t>
      </w:r>
    </w:p>
    <w:p w14:paraId="4BB3A2ED" w14:textId="77777777" w:rsidR="00737ABE" w:rsidRPr="00641D88" w:rsidRDefault="00737ABE" w:rsidP="00A56374">
      <w:pPr>
        <w:pStyle w:val="ListParagraph"/>
        <w:numPr>
          <w:ilvl w:val="1"/>
          <w:numId w:val="22"/>
        </w:numPr>
        <w:shd w:val="clear" w:color="auto" w:fill="FFFFFF" w:themeFill="background1"/>
        <w:spacing w:before="240" w:line="276" w:lineRule="auto"/>
        <w:rPr>
          <w:color w:val="000000" w:themeColor="text1"/>
        </w:rPr>
      </w:pPr>
      <w:r w:rsidRPr="00641D88">
        <w:rPr>
          <w:color w:val="000000" w:themeColor="text1"/>
        </w:rPr>
        <w:t xml:space="preserve">Innovative program development, </w:t>
      </w:r>
    </w:p>
    <w:p w14:paraId="457E4041" w14:textId="77777777" w:rsidR="00737ABE" w:rsidRPr="00641D88" w:rsidRDefault="00737ABE" w:rsidP="00A56374">
      <w:pPr>
        <w:pStyle w:val="ListParagraph"/>
        <w:numPr>
          <w:ilvl w:val="1"/>
          <w:numId w:val="22"/>
        </w:numPr>
        <w:shd w:val="clear" w:color="auto" w:fill="FFFFFF" w:themeFill="background1"/>
        <w:spacing w:before="240" w:line="276" w:lineRule="auto"/>
        <w:rPr>
          <w:color w:val="000000" w:themeColor="text1"/>
        </w:rPr>
      </w:pPr>
      <w:r w:rsidRPr="00641D88">
        <w:rPr>
          <w:color w:val="000000" w:themeColor="text1"/>
        </w:rPr>
        <w:t xml:space="preserve">Public policy initiatives that benefit individuals who are blind or have low vision and the professionals who serve them, and </w:t>
      </w:r>
    </w:p>
    <w:p w14:paraId="1773D582" w14:textId="77777777" w:rsidR="00737ABE" w:rsidRPr="00641D88" w:rsidRDefault="00737ABE" w:rsidP="00A56374">
      <w:pPr>
        <w:pStyle w:val="ListParagraph"/>
        <w:numPr>
          <w:ilvl w:val="1"/>
          <w:numId w:val="22"/>
        </w:numPr>
        <w:shd w:val="clear" w:color="auto" w:fill="FFFFFF" w:themeFill="background1"/>
        <w:spacing w:before="240" w:line="276" w:lineRule="auto"/>
        <w:rPr>
          <w:color w:val="000000" w:themeColor="text1"/>
        </w:rPr>
      </w:pPr>
      <w:r w:rsidRPr="00641D88">
        <w:rPr>
          <w:color w:val="000000" w:themeColor="text1"/>
        </w:rPr>
        <w:t>A forum for discussion of relevant issues and opportunities related to service delivery.</w:t>
      </w:r>
    </w:p>
    <w:p w14:paraId="650D254C" w14:textId="60E2A585" w:rsidR="001A040D" w:rsidRPr="00641D88" w:rsidRDefault="00230D08" w:rsidP="00A56374">
      <w:pPr>
        <w:pStyle w:val="Heading1"/>
        <w:spacing w:after="160"/>
      </w:pPr>
      <w:r w:rsidRPr="00641D88">
        <w:t>ARTICLE III. MEMBERSHIP</w:t>
      </w:r>
    </w:p>
    <w:p w14:paraId="2906D042" w14:textId="07F5355F" w:rsidR="001A040D" w:rsidRPr="00641D88" w:rsidRDefault="001A040D" w:rsidP="00A56374">
      <w:pPr>
        <w:spacing w:line="276" w:lineRule="auto"/>
        <w:rPr>
          <w:b/>
          <w:bCs/>
        </w:rPr>
      </w:pPr>
      <w:r w:rsidRPr="00641D88">
        <w:t xml:space="preserve">Section 1. Eligibility. The membership shall be open to all </w:t>
      </w:r>
      <w:proofErr w:type="gramStart"/>
      <w:r w:rsidRPr="00641D88">
        <w:t>persons</w:t>
      </w:r>
      <w:proofErr w:type="gramEnd"/>
      <w:r w:rsidRPr="00641D88">
        <w:t xml:space="preserve">, agencies, and organizations interested in services provided to </w:t>
      </w:r>
      <w:r w:rsidRPr="00641D88">
        <w:rPr>
          <w:color w:val="000000" w:themeColor="text1"/>
        </w:rPr>
        <w:t>individuals who are blind or have low vision</w:t>
      </w:r>
      <w:r w:rsidRPr="00641D88">
        <w:t xml:space="preserve">. </w:t>
      </w:r>
    </w:p>
    <w:p w14:paraId="1FC1B9E4" w14:textId="77777777" w:rsidR="00B66981" w:rsidRPr="00641D88" w:rsidRDefault="001A040D" w:rsidP="00A56374">
      <w:pPr>
        <w:spacing w:line="276" w:lineRule="auto"/>
      </w:pPr>
      <w:r w:rsidRPr="00641D88">
        <w:t xml:space="preserve"> Section 2. Non-Discrimination. No person, agency, or organization otherwise eligible shall be denied membership </w:t>
      </w:r>
      <w:proofErr w:type="gramStart"/>
      <w:r w:rsidRPr="00641D88">
        <w:t>on the basis of</w:t>
      </w:r>
      <w:proofErr w:type="gramEnd"/>
      <w:r w:rsidRPr="00641D88">
        <w:t xml:space="preserve"> gender, age, race, religion, national origin, sexual orientation or disability. </w:t>
      </w:r>
    </w:p>
    <w:p w14:paraId="6A35482F" w14:textId="77777777" w:rsidR="00BC7CFD" w:rsidRPr="00641D88" w:rsidRDefault="001A040D" w:rsidP="00A56374">
      <w:pPr>
        <w:spacing w:line="276" w:lineRule="auto"/>
      </w:pPr>
      <w:r w:rsidRPr="00641D88">
        <w:t>Section 3 Membership</w:t>
      </w:r>
      <w:r w:rsidR="00BC7CFD" w:rsidRPr="00641D88">
        <w:t xml:space="preserve"> </w:t>
      </w:r>
      <w:r w:rsidRPr="00641D88">
        <w:t>Classifications: Membership classifications, rights and privileges shall be established by the Board and delineated in the Policy and Procedure Manual.</w:t>
      </w:r>
    </w:p>
    <w:p w14:paraId="5F87C9CD" w14:textId="77777777" w:rsidR="00F94392" w:rsidRPr="00641D88" w:rsidRDefault="001A040D" w:rsidP="00A56374">
      <w:pPr>
        <w:spacing w:line="276" w:lineRule="auto"/>
      </w:pPr>
      <w:r w:rsidRPr="00641D88">
        <w:t>Section 4.  Membership Fees. Membership dues shall be established by the Board</w:t>
      </w:r>
      <w:r w:rsidRPr="00641D88">
        <w:rPr>
          <w:color w:val="FF0000"/>
        </w:rPr>
        <w:t xml:space="preserve"> </w:t>
      </w:r>
      <w:r w:rsidRPr="00641D88">
        <w:t>and delineated in the Policy and Procedure Manual.</w:t>
      </w:r>
    </w:p>
    <w:p w14:paraId="7A577BE5" w14:textId="4E0CE3B1" w:rsidR="00675E68" w:rsidRPr="00641D88" w:rsidRDefault="001A040D" w:rsidP="00A56374">
      <w:pPr>
        <w:spacing w:line="276" w:lineRule="auto"/>
      </w:pPr>
      <w:r w:rsidRPr="00641D88">
        <w:t xml:space="preserve">Section 5. Removal: </w:t>
      </w:r>
      <w:r w:rsidR="00675E68" w:rsidRPr="00641D88">
        <w:t xml:space="preserve">Any member may be removed from membership automatically for failure to pay dues or by an </w:t>
      </w:r>
      <w:r w:rsidR="00675E68" w:rsidRPr="00641D88">
        <w:rPr>
          <w:rFonts w:cs="Times New Roman"/>
        </w:rPr>
        <w:t>affirmative vote of two-thirds of the Board</w:t>
      </w:r>
      <w:r w:rsidR="00675E68" w:rsidRPr="00641D88">
        <w:t xml:space="preserve"> for any violation of the Code of Ethics as determined by the Code of Ethics Enforcement Policy or any action that brings discredit upon the organization.</w:t>
      </w:r>
    </w:p>
    <w:p w14:paraId="64C8A0A8" w14:textId="77777777" w:rsidR="008421E7" w:rsidRPr="00641D88" w:rsidRDefault="008421E7" w:rsidP="00A56374">
      <w:pPr>
        <w:spacing w:line="276" w:lineRule="auto"/>
        <w:ind w:left="-5" w:right="2"/>
      </w:pPr>
      <w:r w:rsidRPr="00641D88">
        <w:t>Section 6 Meetings</w:t>
      </w:r>
    </w:p>
    <w:p w14:paraId="7FC833AE" w14:textId="77777777" w:rsidR="008421E7" w:rsidRPr="00641D88" w:rsidRDefault="008421E7" w:rsidP="00A56374">
      <w:pPr>
        <w:numPr>
          <w:ilvl w:val="0"/>
          <w:numId w:val="10"/>
        </w:numPr>
        <w:spacing w:line="276" w:lineRule="auto"/>
        <w:ind w:right="89" w:hanging="360"/>
      </w:pPr>
      <w:r w:rsidRPr="00641D88">
        <w:t xml:space="preserve">Biennial Business Meetings.  </w:t>
      </w:r>
    </w:p>
    <w:p w14:paraId="3E739492" w14:textId="77777777" w:rsidR="008421E7" w:rsidRPr="00641D88" w:rsidRDefault="008421E7" w:rsidP="00A56374">
      <w:pPr>
        <w:numPr>
          <w:ilvl w:val="0"/>
          <w:numId w:val="11"/>
        </w:numPr>
        <w:spacing w:line="276" w:lineRule="auto"/>
        <w:ind w:left="1170" w:right="89" w:hanging="360"/>
      </w:pPr>
      <w:r w:rsidRPr="00641D88">
        <w:rPr>
          <w:color w:val="333333"/>
        </w:rPr>
        <w:t>The Board shall provide an opportunity for the membership to conduct business in each even-numbered calendar year</w:t>
      </w:r>
      <w:r w:rsidRPr="00641D88">
        <w:rPr>
          <w:rFonts w:eastAsia="Arial" w:cs="Arial"/>
          <w:b/>
          <w:color w:val="333333"/>
        </w:rPr>
        <w:t xml:space="preserve">. </w:t>
      </w:r>
      <w:r w:rsidRPr="00641D88">
        <w:rPr>
          <w:color w:val="333333"/>
        </w:rPr>
        <w:t xml:space="preserve">In the event a biennial International Conference does not occur for any reason, the Board has the </w:t>
      </w:r>
      <w:r w:rsidRPr="00641D88">
        <w:rPr>
          <w:color w:val="333333"/>
        </w:rPr>
        <w:lastRenderedPageBreak/>
        <w:t>authority to convene a meeting of the membership pursuant Section 2, Special Meetings.</w:t>
      </w:r>
      <w:r w:rsidRPr="00641D88">
        <w:t xml:space="preserve"> These Biennial Business Meetings shall normally be held in conjunction with AER’s international or other major conferences. </w:t>
      </w:r>
    </w:p>
    <w:p w14:paraId="73177057" w14:textId="77777777" w:rsidR="008421E7" w:rsidRPr="00641D88" w:rsidRDefault="008421E7" w:rsidP="00A56374">
      <w:pPr>
        <w:numPr>
          <w:ilvl w:val="0"/>
          <w:numId w:val="11"/>
        </w:numPr>
        <w:spacing w:line="276" w:lineRule="auto"/>
        <w:ind w:left="1170" w:right="89" w:hanging="360"/>
      </w:pPr>
      <w:r w:rsidRPr="00641D88">
        <w:t xml:space="preserve">Time and place. </w:t>
      </w:r>
      <w:r w:rsidRPr="00641D88">
        <w:rPr>
          <w:color w:val="333333"/>
        </w:rPr>
        <w:t xml:space="preserve">Biennial business meetings shall be determined by the Board, who shall provide written notice via postal or electronic </w:t>
      </w:r>
    </w:p>
    <w:p w14:paraId="653DA87F" w14:textId="77777777" w:rsidR="008421E7" w:rsidRPr="00641D88" w:rsidRDefault="008421E7" w:rsidP="00A56374">
      <w:pPr>
        <w:spacing w:line="276" w:lineRule="auto"/>
        <w:ind w:left="1170" w:right="225"/>
      </w:pPr>
      <w:r w:rsidRPr="00641D88">
        <w:rPr>
          <w:color w:val="333333"/>
        </w:rPr>
        <w:t>mail to the membership, no later than 90 days prior to each meeting.  To the extent possible, location of biennial business meetings shall rotate around the North American continent.</w:t>
      </w:r>
    </w:p>
    <w:p w14:paraId="097609C0" w14:textId="30625E91" w:rsidR="008421E7" w:rsidRPr="00641D88" w:rsidRDefault="008421E7" w:rsidP="00A56374">
      <w:pPr>
        <w:numPr>
          <w:ilvl w:val="0"/>
          <w:numId w:val="11"/>
        </w:numPr>
        <w:spacing w:line="276" w:lineRule="auto"/>
        <w:ind w:left="1170" w:right="89" w:hanging="360"/>
      </w:pPr>
      <w:r w:rsidRPr="00641D88">
        <w:t xml:space="preserve">Purpose.  The purpose of the business meeting shall be to conduct the business of AER with the free participation of all voting members. </w:t>
      </w:r>
    </w:p>
    <w:p w14:paraId="25E6D9D7" w14:textId="77777777" w:rsidR="00A56374" w:rsidRPr="00A56374" w:rsidRDefault="008421E7" w:rsidP="00A56374">
      <w:pPr>
        <w:pStyle w:val="ListParagraph"/>
        <w:widowControl w:val="0"/>
        <w:numPr>
          <w:ilvl w:val="0"/>
          <w:numId w:val="10"/>
        </w:numPr>
        <w:tabs>
          <w:tab w:val="left" w:pos="540"/>
        </w:tabs>
        <w:spacing w:line="276" w:lineRule="auto"/>
      </w:pPr>
      <w:r w:rsidRPr="00A56374">
        <w:rPr>
          <w:rFonts w:cs="Arial"/>
          <w:lang w:val="en"/>
        </w:rPr>
        <w:t>Special Meetings. Special meetings of the membership may be called at any time by the President, the Board, or the Board shall entertain a request from any member or group of members. In the latter case, the Board may, after determining the appropriateness of such a meeting, schedule the meeting on a suitable date of the Boards’s choosing.</w:t>
      </w:r>
    </w:p>
    <w:p w14:paraId="32C70ADF" w14:textId="0DA3FFBB" w:rsidR="008421E7" w:rsidRPr="00641D88" w:rsidRDefault="00A56374" w:rsidP="00A56374">
      <w:pPr>
        <w:pStyle w:val="ListParagraph"/>
        <w:widowControl w:val="0"/>
        <w:numPr>
          <w:ilvl w:val="0"/>
          <w:numId w:val="10"/>
        </w:numPr>
        <w:tabs>
          <w:tab w:val="left" w:pos="540"/>
        </w:tabs>
        <w:spacing w:line="276" w:lineRule="auto"/>
      </w:pPr>
      <w:r>
        <w:t>E</w:t>
      </w:r>
      <w:r w:rsidR="008421E7" w:rsidRPr="00641D88">
        <w:t>qual Participation and Access. The Board shall make every reasonable effort to schedule and hold its meetings and conferences in venues and locations that are intended to allow any member to freely participate and be fully accommodated.</w:t>
      </w:r>
    </w:p>
    <w:p w14:paraId="1CA3AE90" w14:textId="0E75B55B" w:rsidR="008421E7" w:rsidRPr="00641D88" w:rsidRDefault="008421E7" w:rsidP="00A56374">
      <w:pPr>
        <w:pStyle w:val="ListParagraph"/>
        <w:widowControl w:val="0"/>
        <w:numPr>
          <w:ilvl w:val="0"/>
          <w:numId w:val="10"/>
        </w:numPr>
        <w:tabs>
          <w:tab w:val="left" w:pos="540"/>
        </w:tabs>
        <w:spacing w:line="276" w:lineRule="auto"/>
      </w:pPr>
      <w:r w:rsidRPr="00641D88">
        <w:t xml:space="preserve">Quorum.  </w:t>
      </w:r>
      <w:r w:rsidRPr="00641D88">
        <w:rPr>
          <w:color w:val="333333"/>
        </w:rPr>
        <w:t xml:space="preserve">A quorum at a regular business meeting shall be constituted by the presence of at least one-tenth of the entire voting membership in attendance at the international conference during which the business meeting is being held. A quorum of special meetings </w:t>
      </w:r>
      <w:proofErr w:type="gramStart"/>
      <w:r w:rsidRPr="00641D88">
        <w:rPr>
          <w:color w:val="333333"/>
        </w:rPr>
        <w:t>of</w:t>
      </w:r>
      <w:proofErr w:type="gramEnd"/>
      <w:r w:rsidRPr="00641D88">
        <w:rPr>
          <w:color w:val="333333"/>
        </w:rPr>
        <w:t xml:space="preserve"> the membership shall be constituted by the attendance of 50 members eligible to vote.</w:t>
      </w:r>
    </w:p>
    <w:p w14:paraId="4E6C9637" w14:textId="508C0071" w:rsidR="008421E7" w:rsidRPr="00641D88" w:rsidRDefault="008421E7" w:rsidP="00A56374">
      <w:pPr>
        <w:pStyle w:val="ListParagraph"/>
        <w:widowControl w:val="0"/>
        <w:numPr>
          <w:ilvl w:val="0"/>
          <w:numId w:val="10"/>
        </w:numPr>
        <w:tabs>
          <w:tab w:val="left" w:pos="540"/>
        </w:tabs>
        <w:spacing w:line="276" w:lineRule="auto"/>
        <w:ind w:right="2"/>
      </w:pPr>
      <w:r w:rsidRPr="00641D88">
        <w:t xml:space="preserve">Parliamentary Authority for membership and Board Meetings.  AER, except as otherwise provided </w:t>
      </w:r>
      <w:proofErr w:type="gramStart"/>
      <w:r w:rsidRPr="00641D88">
        <w:t>in</w:t>
      </w:r>
      <w:proofErr w:type="gramEnd"/>
      <w:r w:rsidRPr="00641D88">
        <w:t xml:space="preserve"> these Bylaws or in rules adopted by the Board, shall be governed in </w:t>
      </w:r>
      <w:proofErr w:type="gramStart"/>
      <w:r w:rsidRPr="00641D88">
        <w:t>all of</w:t>
      </w:r>
      <w:proofErr w:type="gramEnd"/>
      <w:r w:rsidRPr="00641D88">
        <w:t xml:space="preserve"> its meetings by parliamentary law as contained in the most current edition of Robert’s</w:t>
      </w:r>
      <w:r w:rsidRPr="00641D88">
        <w:rPr>
          <w:u w:val="single" w:color="000000"/>
        </w:rPr>
        <w:t xml:space="preserve"> Rules</w:t>
      </w:r>
      <w:r w:rsidRPr="00641D88">
        <w:t xml:space="preserve"> </w:t>
      </w:r>
      <w:r w:rsidRPr="00641D88">
        <w:rPr>
          <w:u w:val="single" w:color="000000"/>
        </w:rPr>
        <w:t>of Order.</w:t>
      </w:r>
      <w:r w:rsidRPr="00641D88">
        <w:t xml:space="preserve"> </w:t>
      </w:r>
    </w:p>
    <w:p w14:paraId="0FC6F560" w14:textId="032AA689" w:rsidR="009674BB" w:rsidRPr="00641D88" w:rsidRDefault="00230D08" w:rsidP="00A56374">
      <w:pPr>
        <w:pStyle w:val="Heading1"/>
      </w:pPr>
      <w:r w:rsidRPr="00641D88">
        <w:t>ARTICLE IV. OFFICERS</w:t>
      </w:r>
    </w:p>
    <w:p w14:paraId="11964838" w14:textId="77777777" w:rsidR="00086427" w:rsidRPr="00641D88" w:rsidRDefault="009674BB" w:rsidP="00A56374">
      <w:pPr>
        <w:spacing w:line="276" w:lineRule="auto"/>
        <w:rPr>
          <w:rFonts w:cs="Times New Roman"/>
          <w:bCs/>
        </w:rPr>
      </w:pPr>
      <w:r w:rsidRPr="00641D88">
        <w:rPr>
          <w:rFonts w:cs="Times New Roman"/>
          <w:bCs/>
        </w:rPr>
        <w:t>Section 1. Officers.  The officers shall be President,</w:t>
      </w:r>
      <w:r w:rsidRPr="00641D88">
        <w:rPr>
          <w:rFonts w:cs="Times New Roman"/>
          <w:bCs/>
          <w:color w:val="FF0000"/>
        </w:rPr>
        <w:t xml:space="preserve"> </w:t>
      </w:r>
      <w:r w:rsidRPr="00641D88">
        <w:rPr>
          <w:rFonts w:cs="Times New Roman"/>
          <w:bCs/>
        </w:rPr>
        <w:t>President-Elect, Secretary, Treasurer, and</w:t>
      </w:r>
      <w:r w:rsidRPr="00641D88">
        <w:rPr>
          <w:rFonts w:cs="Times New Roman"/>
          <w:bCs/>
          <w:color w:val="FF0000"/>
        </w:rPr>
        <w:t xml:space="preserve"> </w:t>
      </w:r>
      <w:r w:rsidRPr="00641D88">
        <w:rPr>
          <w:rFonts w:cs="Times New Roman"/>
          <w:bCs/>
        </w:rPr>
        <w:t xml:space="preserve">Immediate Past President.  These officers shall constitute the Executive Committee. </w:t>
      </w:r>
    </w:p>
    <w:p w14:paraId="1C676C7E" w14:textId="77777777" w:rsidR="00CD1E39" w:rsidRPr="00641D88" w:rsidRDefault="009674BB" w:rsidP="00A56374">
      <w:pPr>
        <w:spacing w:before="240" w:line="276" w:lineRule="auto"/>
        <w:rPr>
          <w:rFonts w:cs="Times New Roman"/>
          <w:bCs/>
        </w:rPr>
      </w:pPr>
      <w:r w:rsidRPr="00641D88">
        <w:rPr>
          <w:rFonts w:cs="Times New Roman"/>
          <w:bCs/>
        </w:rPr>
        <w:lastRenderedPageBreak/>
        <w:t xml:space="preserve">Section 2.  Qualifications of Officers.  </w:t>
      </w:r>
      <w:r w:rsidRPr="00641D88">
        <w:rPr>
          <w:rFonts w:cs="Times New Roman"/>
          <w:bCs/>
          <w:u w:val="single"/>
        </w:rPr>
        <w:t xml:space="preserve">Any </w:t>
      </w:r>
      <w:r w:rsidRPr="00641D88">
        <w:rPr>
          <w:rFonts w:cs="Times New Roman"/>
          <w:bCs/>
        </w:rPr>
        <w:t>voting director shall be eligible to serve in any office. No two offices may be held concurrently by the same person.</w:t>
      </w:r>
    </w:p>
    <w:p w14:paraId="1E4B4763" w14:textId="77777777" w:rsidR="00A56374" w:rsidRDefault="009674BB" w:rsidP="00A56374">
      <w:pPr>
        <w:spacing w:before="240" w:line="276" w:lineRule="auto"/>
        <w:rPr>
          <w:rFonts w:cs="Times New Roman"/>
          <w:bCs/>
        </w:rPr>
      </w:pPr>
      <w:r w:rsidRPr="00641D88">
        <w:rPr>
          <w:rFonts w:cs="Times New Roman"/>
          <w:bCs/>
        </w:rPr>
        <w:t xml:space="preserve">Section 3. Elections. </w:t>
      </w:r>
      <w:r w:rsidRPr="00641D88">
        <w:t>As stipulated in ARTICLE IX Nominations and Elections, the board shall elect a President-Elect, a Secretary, and a Treasurer.</w:t>
      </w:r>
      <w:r w:rsidRPr="00641D88">
        <w:rPr>
          <w:rFonts w:cs="Times New Roman"/>
          <w:bCs/>
        </w:rPr>
        <w:t xml:space="preserve"> The office of the President shall be filled by succession of the President-Elect. </w:t>
      </w:r>
    </w:p>
    <w:p w14:paraId="715BDA4F" w14:textId="77777777" w:rsidR="00A56374" w:rsidRDefault="009674BB" w:rsidP="00A56374">
      <w:pPr>
        <w:spacing w:before="240" w:line="276" w:lineRule="auto"/>
        <w:rPr>
          <w:rFonts w:cs="Times New Roman"/>
          <w:bCs/>
        </w:rPr>
      </w:pPr>
      <w:r w:rsidRPr="00A56374">
        <w:t>Section 4. Term of Office. The term of office shall be two years for President, President-Elect and Past President. The term of office shall be four years for the Secretary and Treasurer, whose terms shall be staggered by two</w:t>
      </w:r>
      <w:r w:rsidRPr="00641D88">
        <w:rPr>
          <w:rFonts w:cs="Times New Roman"/>
          <w:bCs/>
          <w:lang w:val="en"/>
        </w:rPr>
        <w:t xml:space="preserve"> years. Terms of office shall commence </w:t>
      </w:r>
      <w:r w:rsidRPr="00641D88">
        <w:rPr>
          <w:rFonts w:cs="Times New Roman"/>
          <w:bCs/>
        </w:rPr>
        <w:t xml:space="preserve">on August 1. </w:t>
      </w:r>
    </w:p>
    <w:p w14:paraId="234A62A6" w14:textId="77777777" w:rsidR="00A56374" w:rsidRDefault="009674BB" w:rsidP="00A56374">
      <w:pPr>
        <w:spacing w:before="240" w:line="276" w:lineRule="auto"/>
        <w:rPr>
          <w:rFonts w:cs="Times New Roman"/>
          <w:bCs/>
        </w:rPr>
      </w:pPr>
      <w:r w:rsidRPr="00641D88">
        <w:rPr>
          <w:rFonts w:cs="Times New Roman"/>
          <w:bCs/>
        </w:rPr>
        <w:t xml:space="preserve">Section 5. Vacancies. </w:t>
      </w:r>
    </w:p>
    <w:p w14:paraId="13201B4C" w14:textId="0EE9E1B1" w:rsidR="009674BB" w:rsidRPr="00A56374" w:rsidRDefault="009674BB" w:rsidP="00A56374">
      <w:pPr>
        <w:pStyle w:val="ListParagraph"/>
        <w:numPr>
          <w:ilvl w:val="0"/>
          <w:numId w:val="2"/>
        </w:numPr>
        <w:spacing w:before="240" w:line="276" w:lineRule="auto"/>
        <w:rPr>
          <w:rFonts w:cs="Times New Roman"/>
          <w:bCs/>
        </w:rPr>
      </w:pPr>
      <w:r w:rsidRPr="00A56374">
        <w:rPr>
          <w:rFonts w:cs="Times New Roman"/>
          <w:bCs/>
        </w:rPr>
        <w:t>President.  In the event of a vacancy in the office of President, the President-Elect shall be deemed the President.</w:t>
      </w:r>
    </w:p>
    <w:p w14:paraId="51C3ED34" w14:textId="77777777" w:rsidR="009674BB" w:rsidRPr="00641D88" w:rsidRDefault="009674BB" w:rsidP="00A56374">
      <w:pPr>
        <w:pStyle w:val="ListParagraph"/>
        <w:numPr>
          <w:ilvl w:val="0"/>
          <w:numId w:val="2"/>
        </w:numPr>
        <w:spacing w:line="276" w:lineRule="auto"/>
      </w:pPr>
      <w:r w:rsidRPr="00641D88">
        <w:rPr>
          <w:rFonts w:cs="Times New Roman"/>
          <w:bCs/>
        </w:rPr>
        <w:t xml:space="preserve">President-Elect, Secretary and Treasurer.  In the event of a vacancy in the offices of President-Elect, Secretary or Treasurer, the Board shall appoint a director who shall serve for the remainder of the term vacated. </w:t>
      </w:r>
    </w:p>
    <w:p w14:paraId="646FBF60" w14:textId="77777777" w:rsidR="009674BB" w:rsidRPr="00641D88" w:rsidRDefault="009674BB" w:rsidP="00A56374">
      <w:pPr>
        <w:pStyle w:val="ListParagraph"/>
        <w:numPr>
          <w:ilvl w:val="0"/>
          <w:numId w:val="2"/>
        </w:numPr>
        <w:spacing w:line="276" w:lineRule="auto"/>
      </w:pPr>
      <w:r w:rsidRPr="00641D88">
        <w:rPr>
          <w:rFonts w:cs="Times New Roman"/>
          <w:bCs/>
        </w:rPr>
        <w:t xml:space="preserve">Immediate Past President.  If the Immediate Past President is unable to serve for any reason, the Executive Committee will appoint a a qualified person(s) in a non-voting capacity to fulfill responsibilities of that office, as deemed necessary. </w:t>
      </w:r>
    </w:p>
    <w:p w14:paraId="598D06C0" w14:textId="77777777" w:rsidR="00AB7F9F" w:rsidRPr="00641D88" w:rsidRDefault="009674BB" w:rsidP="00A56374">
      <w:pPr>
        <w:spacing w:before="240" w:line="276" w:lineRule="auto"/>
        <w:rPr>
          <w:b/>
          <w:bCs/>
        </w:rPr>
      </w:pPr>
      <w:r w:rsidRPr="00641D88">
        <w:t xml:space="preserve">Section 6. Removal: </w:t>
      </w:r>
      <w:r w:rsidRPr="00641D88">
        <w:rPr>
          <w:rFonts w:cs="Times New Roman"/>
        </w:rPr>
        <w:t>Any officers may be removed by an affirmative vote of two-thirds of the Board.</w:t>
      </w:r>
    </w:p>
    <w:p w14:paraId="37101325" w14:textId="1A4A4585" w:rsidR="00C6743E" w:rsidRPr="00641D88" w:rsidRDefault="00230D08" w:rsidP="00A56374">
      <w:pPr>
        <w:pStyle w:val="Heading1"/>
      </w:pPr>
      <w:r w:rsidRPr="00641D88">
        <w:t>ARTICLE V. BOARD O</w:t>
      </w:r>
      <w:r w:rsidR="00641D88" w:rsidRPr="00641D88">
        <w:t>F</w:t>
      </w:r>
      <w:r w:rsidRPr="00641D88">
        <w:t xml:space="preserve"> DIRECTORS</w:t>
      </w:r>
    </w:p>
    <w:p w14:paraId="0D340844" w14:textId="2D1BB061" w:rsidR="00C6743E" w:rsidRPr="00641D88" w:rsidRDefault="00C6743E" w:rsidP="00A56374">
      <w:pPr>
        <w:spacing w:line="276" w:lineRule="auto"/>
        <w:rPr>
          <w:b/>
          <w:bCs/>
        </w:rPr>
      </w:pPr>
      <w:r w:rsidRPr="00641D88">
        <w:rPr>
          <w:rFonts w:cs="Times New Roman"/>
        </w:rPr>
        <w:t xml:space="preserve">Section 1. There shall be a Board of Directors, also referred to in these Bylaws as the Board. </w:t>
      </w:r>
    </w:p>
    <w:p w14:paraId="202DE1E9" w14:textId="77777777" w:rsidR="00C6743E" w:rsidRPr="00641D88" w:rsidRDefault="00C6743E" w:rsidP="00A56374">
      <w:pPr>
        <w:pStyle w:val="ListParagraph"/>
        <w:numPr>
          <w:ilvl w:val="0"/>
          <w:numId w:val="3"/>
        </w:numPr>
        <w:spacing w:line="276" w:lineRule="auto"/>
        <w:rPr>
          <w:rFonts w:cs="Times New Roman"/>
        </w:rPr>
      </w:pPr>
      <w:r w:rsidRPr="00641D88">
        <w:rPr>
          <w:rFonts w:cs="Times New Roman"/>
        </w:rPr>
        <w:t>The voting directors of the Board are:</w:t>
      </w:r>
    </w:p>
    <w:p w14:paraId="1B406CE1" w14:textId="77777777" w:rsidR="00C6743E" w:rsidRPr="00641D88" w:rsidRDefault="00C6743E" w:rsidP="00A56374">
      <w:pPr>
        <w:pStyle w:val="ListParagraph"/>
        <w:numPr>
          <w:ilvl w:val="0"/>
          <w:numId w:val="4"/>
        </w:numPr>
        <w:spacing w:line="276" w:lineRule="auto"/>
        <w:rPr>
          <w:rFonts w:cs="Times New Roman"/>
        </w:rPr>
      </w:pPr>
      <w:r w:rsidRPr="00641D88">
        <w:rPr>
          <w:rFonts w:cs="Times New Roman"/>
        </w:rPr>
        <w:t>the five officers (refer to ARTICLE IV Officers).</w:t>
      </w:r>
    </w:p>
    <w:p w14:paraId="119DC749" w14:textId="77777777" w:rsidR="00C6743E" w:rsidRPr="00641D88" w:rsidRDefault="00C6743E" w:rsidP="00A56374">
      <w:pPr>
        <w:pStyle w:val="ListParagraph"/>
        <w:numPr>
          <w:ilvl w:val="0"/>
          <w:numId w:val="4"/>
        </w:numPr>
        <w:spacing w:line="276" w:lineRule="auto"/>
        <w:rPr>
          <w:rFonts w:cs="Times New Roman"/>
        </w:rPr>
      </w:pPr>
      <w:r w:rsidRPr="00641D88">
        <w:rPr>
          <w:rFonts w:cs="Times New Roman"/>
        </w:rPr>
        <w:t>one international representative residing outside of the United States</w:t>
      </w:r>
    </w:p>
    <w:p w14:paraId="6CF3034C" w14:textId="77777777" w:rsidR="00C6743E" w:rsidRPr="00641D88" w:rsidRDefault="00C6743E" w:rsidP="00A56374">
      <w:pPr>
        <w:pStyle w:val="ListParagraph"/>
        <w:numPr>
          <w:ilvl w:val="0"/>
          <w:numId w:val="4"/>
        </w:numPr>
        <w:spacing w:line="276" w:lineRule="auto"/>
        <w:rPr>
          <w:rFonts w:cs="Times New Roman"/>
        </w:rPr>
      </w:pPr>
      <w:r w:rsidRPr="00641D88">
        <w:rPr>
          <w:rFonts w:cs="Times New Roman"/>
        </w:rPr>
        <w:t>one representative for each Professional Division</w:t>
      </w:r>
    </w:p>
    <w:p w14:paraId="41D27B43" w14:textId="77777777" w:rsidR="00C6743E" w:rsidRPr="00641D88" w:rsidRDefault="00C6743E" w:rsidP="00A56374">
      <w:pPr>
        <w:pStyle w:val="ListParagraph"/>
        <w:numPr>
          <w:ilvl w:val="0"/>
          <w:numId w:val="4"/>
        </w:numPr>
        <w:spacing w:line="276" w:lineRule="auto"/>
        <w:rPr>
          <w:rFonts w:cs="Times New Roman"/>
        </w:rPr>
      </w:pPr>
      <w:r w:rsidRPr="00641D88">
        <w:rPr>
          <w:rFonts w:cs="Times New Roman"/>
        </w:rPr>
        <w:t>one representative, the Chairperson of the Council of Chapter Presidents</w:t>
      </w:r>
    </w:p>
    <w:p w14:paraId="42CF8E89" w14:textId="77777777" w:rsidR="00C6743E" w:rsidRPr="00641D88" w:rsidRDefault="00C6743E" w:rsidP="00A56374">
      <w:pPr>
        <w:pStyle w:val="ListParagraph"/>
        <w:numPr>
          <w:ilvl w:val="0"/>
          <w:numId w:val="3"/>
        </w:numPr>
        <w:spacing w:line="276" w:lineRule="auto"/>
        <w:rPr>
          <w:rFonts w:cs="Times New Roman"/>
        </w:rPr>
      </w:pPr>
      <w:r w:rsidRPr="00641D88">
        <w:rPr>
          <w:rFonts w:cs="Times New Roman"/>
        </w:rPr>
        <w:t xml:space="preserve"> Ex officio directors without a vote on the Borad are:</w:t>
      </w:r>
    </w:p>
    <w:p w14:paraId="2F9BE567" w14:textId="51FE87BA" w:rsidR="00C6743E" w:rsidRPr="00641D88" w:rsidRDefault="00CA19E6" w:rsidP="00A56374">
      <w:pPr>
        <w:pStyle w:val="ListParagraph"/>
        <w:numPr>
          <w:ilvl w:val="0"/>
          <w:numId w:val="5"/>
        </w:numPr>
        <w:spacing w:line="276" w:lineRule="auto"/>
        <w:ind w:hanging="233"/>
        <w:rPr>
          <w:rFonts w:cs="Times New Roman"/>
        </w:rPr>
      </w:pPr>
      <w:r w:rsidRPr="00641D88">
        <w:rPr>
          <w:rFonts w:cs="Times New Roman"/>
        </w:rPr>
        <w:t xml:space="preserve"> </w:t>
      </w:r>
      <w:r w:rsidR="00C6743E" w:rsidRPr="00641D88">
        <w:rPr>
          <w:rFonts w:cs="Times New Roman"/>
        </w:rPr>
        <w:t>one student representative</w:t>
      </w:r>
    </w:p>
    <w:p w14:paraId="0ABC6CC6" w14:textId="19B01C57" w:rsidR="00C6743E" w:rsidRPr="00641D88" w:rsidRDefault="00CA19E6" w:rsidP="00A56374">
      <w:pPr>
        <w:pStyle w:val="ListParagraph"/>
        <w:numPr>
          <w:ilvl w:val="0"/>
          <w:numId w:val="5"/>
        </w:numPr>
        <w:spacing w:line="276" w:lineRule="auto"/>
        <w:ind w:hanging="233"/>
        <w:rPr>
          <w:rFonts w:cs="Times New Roman"/>
        </w:rPr>
      </w:pPr>
      <w:r w:rsidRPr="00641D88">
        <w:rPr>
          <w:rFonts w:cs="Times New Roman"/>
        </w:rPr>
        <w:t xml:space="preserve"> </w:t>
      </w:r>
      <w:r w:rsidR="00C6743E" w:rsidRPr="00641D88">
        <w:rPr>
          <w:rFonts w:cs="Times New Roman"/>
        </w:rPr>
        <w:t>the Executive Director</w:t>
      </w:r>
    </w:p>
    <w:p w14:paraId="79A59EED" w14:textId="77777777" w:rsidR="00C6743E" w:rsidRPr="00641D88" w:rsidRDefault="00C6743E" w:rsidP="00A56374">
      <w:pPr>
        <w:spacing w:line="276" w:lineRule="auto"/>
        <w:ind w:hanging="360"/>
        <w:rPr>
          <w:rFonts w:cs="Times New Roman"/>
        </w:rPr>
      </w:pPr>
    </w:p>
    <w:p w14:paraId="29901E09" w14:textId="77777777" w:rsidR="00C6743E" w:rsidRPr="00641D88" w:rsidRDefault="00C6743E" w:rsidP="00A56374">
      <w:pPr>
        <w:spacing w:line="276" w:lineRule="auto"/>
        <w:ind w:hanging="16"/>
        <w:rPr>
          <w:rFonts w:cs="Times New Roman"/>
        </w:rPr>
      </w:pPr>
      <w:r w:rsidRPr="00641D88">
        <w:rPr>
          <w:rFonts w:cs="Times New Roman"/>
        </w:rPr>
        <w:t>Section 2. Directors Terms of Office</w:t>
      </w:r>
    </w:p>
    <w:p w14:paraId="18DCFAD7" w14:textId="77777777" w:rsidR="00C6743E" w:rsidRPr="00641D88" w:rsidRDefault="00C6743E" w:rsidP="00A56374">
      <w:pPr>
        <w:pStyle w:val="ListParagraph"/>
        <w:numPr>
          <w:ilvl w:val="0"/>
          <w:numId w:val="6"/>
        </w:numPr>
        <w:spacing w:line="276" w:lineRule="auto"/>
        <w:ind w:left="593"/>
        <w:rPr>
          <w:rFonts w:cs="Times New Roman"/>
        </w:rPr>
      </w:pPr>
      <w:r w:rsidRPr="00641D88">
        <w:rPr>
          <w:rFonts w:cs="Times New Roman"/>
        </w:rPr>
        <w:t>international representatives serving a four-year term</w:t>
      </w:r>
    </w:p>
    <w:p w14:paraId="708FCD17" w14:textId="77777777" w:rsidR="00C6743E" w:rsidRPr="00641D88" w:rsidRDefault="00C6743E" w:rsidP="00A56374">
      <w:pPr>
        <w:pStyle w:val="ListParagraph"/>
        <w:numPr>
          <w:ilvl w:val="0"/>
          <w:numId w:val="6"/>
        </w:numPr>
        <w:spacing w:line="276" w:lineRule="auto"/>
        <w:ind w:left="593"/>
        <w:rPr>
          <w:rFonts w:cs="Times New Roman"/>
        </w:rPr>
      </w:pPr>
      <w:r w:rsidRPr="00641D88">
        <w:rPr>
          <w:rFonts w:cs="Times New Roman"/>
        </w:rPr>
        <w:t>Professional Division representatives serving staggered four-year terms</w:t>
      </w:r>
    </w:p>
    <w:p w14:paraId="57BBD407" w14:textId="77777777" w:rsidR="00C6743E" w:rsidRPr="00641D88" w:rsidRDefault="00C6743E" w:rsidP="00A56374">
      <w:pPr>
        <w:pStyle w:val="ListParagraph"/>
        <w:numPr>
          <w:ilvl w:val="0"/>
          <w:numId w:val="6"/>
        </w:numPr>
        <w:tabs>
          <w:tab w:val="left" w:pos="884"/>
        </w:tabs>
        <w:spacing w:line="276" w:lineRule="auto"/>
        <w:ind w:left="614"/>
        <w:rPr>
          <w:rFonts w:cs="Times New Roman"/>
        </w:rPr>
      </w:pPr>
      <w:r w:rsidRPr="00641D88">
        <w:rPr>
          <w:rFonts w:cs="Times New Roman"/>
        </w:rPr>
        <w:t>Chairperson of the Council of Chapter Presidents serving a two-year term</w:t>
      </w:r>
    </w:p>
    <w:p w14:paraId="1084869A" w14:textId="77777777" w:rsidR="0096778A" w:rsidRPr="00641D88" w:rsidRDefault="00C6743E" w:rsidP="00A56374">
      <w:pPr>
        <w:pStyle w:val="ListParagraph"/>
        <w:numPr>
          <w:ilvl w:val="0"/>
          <w:numId w:val="6"/>
        </w:numPr>
        <w:tabs>
          <w:tab w:val="left" w:pos="884"/>
        </w:tabs>
        <w:spacing w:line="276" w:lineRule="auto"/>
        <w:ind w:left="614"/>
        <w:rPr>
          <w:rFonts w:cs="Times New Roman"/>
        </w:rPr>
      </w:pPr>
      <w:r w:rsidRPr="00641D88">
        <w:rPr>
          <w:rFonts w:cs="Times New Roman"/>
        </w:rPr>
        <w:t>student representative serving a one-year term</w:t>
      </w:r>
    </w:p>
    <w:p w14:paraId="517E12E2" w14:textId="77777777" w:rsidR="00CA19E6" w:rsidRPr="00641D88" w:rsidRDefault="00C6743E" w:rsidP="00A56374">
      <w:pPr>
        <w:pStyle w:val="ListParagraph"/>
        <w:tabs>
          <w:tab w:val="left" w:pos="884"/>
        </w:tabs>
        <w:spacing w:line="276" w:lineRule="auto"/>
        <w:ind w:left="614" w:hanging="434"/>
        <w:rPr>
          <w:rFonts w:cs="Times New Roman"/>
        </w:rPr>
      </w:pPr>
      <w:r w:rsidRPr="00641D88">
        <w:rPr>
          <w:rFonts w:cs="Times New Roman"/>
        </w:rPr>
        <w:t>No director shall serve for more than two consecutive terms. After a period of 24 months,</w:t>
      </w:r>
    </w:p>
    <w:p w14:paraId="2FE63472" w14:textId="77777777" w:rsidR="00CA19E6" w:rsidRPr="00641D88" w:rsidRDefault="00C6743E" w:rsidP="00A56374">
      <w:pPr>
        <w:pStyle w:val="ListParagraph"/>
        <w:tabs>
          <w:tab w:val="left" w:pos="884"/>
        </w:tabs>
        <w:spacing w:line="276" w:lineRule="auto"/>
        <w:ind w:left="614" w:hanging="434"/>
        <w:rPr>
          <w:rFonts w:cs="Times New Roman"/>
        </w:rPr>
      </w:pPr>
      <w:proofErr w:type="gramStart"/>
      <w:r w:rsidRPr="00641D88">
        <w:rPr>
          <w:rFonts w:cs="Times New Roman"/>
        </w:rPr>
        <w:t>past</w:t>
      </w:r>
      <w:proofErr w:type="gramEnd"/>
      <w:r w:rsidRPr="00641D88">
        <w:rPr>
          <w:rFonts w:cs="Times New Roman"/>
        </w:rPr>
        <w:t xml:space="preserve"> directors are eligible to be elected for a new cycle of terms. The incoming Directors’</w:t>
      </w:r>
    </w:p>
    <w:p w14:paraId="3D9F115B" w14:textId="6862C32B" w:rsidR="00C6743E" w:rsidRPr="00641D88" w:rsidRDefault="00C6743E" w:rsidP="00A56374">
      <w:pPr>
        <w:pStyle w:val="ListParagraph"/>
        <w:tabs>
          <w:tab w:val="left" w:pos="884"/>
        </w:tabs>
        <w:spacing w:line="276" w:lineRule="auto"/>
        <w:ind w:left="614" w:hanging="434"/>
        <w:rPr>
          <w:rFonts w:cs="Times New Roman"/>
        </w:rPr>
      </w:pPr>
      <w:proofErr w:type="gramStart"/>
      <w:r w:rsidRPr="00641D88">
        <w:rPr>
          <w:rFonts w:cs="Times New Roman"/>
        </w:rPr>
        <w:t>term of</w:t>
      </w:r>
      <w:proofErr w:type="gramEnd"/>
      <w:r w:rsidRPr="00641D88">
        <w:rPr>
          <w:rFonts w:cs="Times New Roman"/>
        </w:rPr>
        <w:t xml:space="preserve"> </w:t>
      </w:r>
      <w:proofErr w:type="gramStart"/>
      <w:r w:rsidRPr="00641D88">
        <w:rPr>
          <w:rFonts w:cs="Times New Roman"/>
        </w:rPr>
        <w:t>office</w:t>
      </w:r>
      <w:proofErr w:type="gramEnd"/>
      <w:r w:rsidRPr="00641D88">
        <w:rPr>
          <w:rFonts w:cs="Times New Roman"/>
        </w:rPr>
        <w:t xml:space="preserve"> shall commence on August 1.</w:t>
      </w:r>
    </w:p>
    <w:p w14:paraId="4FE45FEE" w14:textId="77777777" w:rsidR="000B510A" w:rsidRPr="00641D88" w:rsidRDefault="00C6743E" w:rsidP="00A56374">
      <w:pPr>
        <w:spacing w:before="240" w:line="276" w:lineRule="auto"/>
        <w:rPr>
          <w:rFonts w:cs="Times New Roman"/>
        </w:rPr>
      </w:pPr>
      <w:r w:rsidRPr="00641D88">
        <w:rPr>
          <w:rFonts w:cs="Times New Roman"/>
        </w:rPr>
        <w:t>Section 3. Directors. The directors shall be elected as provided in ARTICLE IX Nominations and Elections.</w:t>
      </w:r>
    </w:p>
    <w:p w14:paraId="65BB0FB1" w14:textId="77777777" w:rsidR="000B510A" w:rsidRPr="00641D88" w:rsidRDefault="00C6743E" w:rsidP="00A56374">
      <w:pPr>
        <w:spacing w:before="240" w:line="276" w:lineRule="auto"/>
        <w:rPr>
          <w:rFonts w:cs="Times New Roman"/>
        </w:rPr>
      </w:pPr>
      <w:r w:rsidRPr="00641D88">
        <w:rPr>
          <w:rFonts w:cs="Times New Roman"/>
        </w:rPr>
        <w:t xml:space="preserve">Section 4. Quorum.  No business of the Board shall be transacted without the presence of a quorum. The Secretary will record the time at which voting members arrive and leave </w:t>
      </w:r>
      <w:proofErr w:type="gramStart"/>
      <w:r w:rsidRPr="00641D88">
        <w:rPr>
          <w:rFonts w:cs="Times New Roman"/>
        </w:rPr>
        <w:t>in order to</w:t>
      </w:r>
      <w:proofErr w:type="gramEnd"/>
      <w:r w:rsidRPr="00641D88">
        <w:rPr>
          <w:rFonts w:cs="Times New Roman"/>
        </w:rPr>
        <w:t xml:space="preserve"> show that a quorum was in effect for the entire meetings. A quorum shall be constituted by the presence of </w:t>
      </w:r>
      <w:proofErr w:type="gramStart"/>
      <w:r w:rsidRPr="00641D88">
        <w:rPr>
          <w:rFonts w:cs="Times New Roman"/>
        </w:rPr>
        <w:t>a majority of</w:t>
      </w:r>
      <w:proofErr w:type="gramEnd"/>
      <w:r w:rsidRPr="00641D88">
        <w:rPr>
          <w:rFonts w:cs="Times New Roman"/>
        </w:rPr>
        <w:t xml:space="preserve"> voting directors duly elected and seated at that time. </w:t>
      </w:r>
    </w:p>
    <w:p w14:paraId="41A0AB4C" w14:textId="77777777" w:rsidR="00804E47" w:rsidRPr="00641D88" w:rsidRDefault="00C6743E" w:rsidP="00A56374">
      <w:pPr>
        <w:spacing w:line="276" w:lineRule="auto"/>
        <w:rPr>
          <w:rFonts w:cs="Times New Roman"/>
        </w:rPr>
      </w:pPr>
      <w:r w:rsidRPr="00641D88">
        <w:rPr>
          <w:rFonts w:cs="Times New Roman"/>
        </w:rPr>
        <w:t>Section 5. Purpose.  The purpose of the Board shall be to conduct the business of AER on behalf of the membership, between the business meetings of the membership described in ARTICLE III, Section 6 Meetings.</w:t>
      </w:r>
    </w:p>
    <w:p w14:paraId="48CF61C3" w14:textId="35616459" w:rsidR="00C6743E" w:rsidRPr="00641D88" w:rsidRDefault="00C6743E" w:rsidP="00A56374">
      <w:pPr>
        <w:spacing w:line="276" w:lineRule="auto"/>
        <w:rPr>
          <w:rFonts w:cs="Times New Roman"/>
        </w:rPr>
      </w:pPr>
      <w:r w:rsidRPr="00641D88">
        <w:rPr>
          <w:rFonts w:cs="Times New Roman"/>
        </w:rPr>
        <w:t>Section 6</w:t>
      </w:r>
      <w:r w:rsidR="00EA4A73" w:rsidRPr="00641D88">
        <w:rPr>
          <w:rFonts w:cs="Times New Roman"/>
        </w:rPr>
        <w:t>.</w:t>
      </w:r>
      <w:r w:rsidRPr="00641D88">
        <w:rPr>
          <w:rFonts w:cs="Times New Roman"/>
        </w:rPr>
        <w:t xml:space="preserve"> Meetings. </w:t>
      </w:r>
    </w:p>
    <w:p w14:paraId="56E65A05" w14:textId="77777777" w:rsidR="00C6743E" w:rsidRPr="00641D88" w:rsidRDefault="00C6743E" w:rsidP="00A56374">
      <w:pPr>
        <w:pStyle w:val="ListParagraph"/>
        <w:numPr>
          <w:ilvl w:val="0"/>
          <w:numId w:val="7"/>
        </w:numPr>
        <w:spacing w:line="276" w:lineRule="auto"/>
        <w:rPr>
          <w:rFonts w:cs="Times New Roman"/>
        </w:rPr>
      </w:pPr>
      <w:r w:rsidRPr="00641D88">
        <w:rPr>
          <w:rFonts w:cs="Times New Roman"/>
        </w:rPr>
        <w:t>Regular meeting of the Board shall be held as determined by the Board. The Board shall meet no less than twice each year.</w:t>
      </w:r>
    </w:p>
    <w:p w14:paraId="6F6E91E8" w14:textId="77777777" w:rsidR="003A35CC" w:rsidRPr="00641D88" w:rsidRDefault="00C6743E" w:rsidP="00A56374">
      <w:pPr>
        <w:pStyle w:val="ListParagraph"/>
        <w:numPr>
          <w:ilvl w:val="0"/>
          <w:numId w:val="7"/>
        </w:numPr>
        <w:spacing w:line="276" w:lineRule="auto"/>
        <w:rPr>
          <w:rFonts w:cs="Times New Roman"/>
        </w:rPr>
      </w:pPr>
      <w:r w:rsidRPr="00641D88">
        <w:rPr>
          <w:rFonts w:cs="Times New Roman"/>
        </w:rPr>
        <w:t xml:space="preserve">Special meetings of the Board shall be held only with the consent of the President and the written approval of at least five directors. All meetings of the Board shall be announced to each Board of Directors, whether oral, electronic or written, at least twenty-four (24) hour notice prior to the proposed meeting. Unless otherwise restricted by these Bylaws, directors on the Board or members of any committee designated by the Board may participate in emergency, special meetings of the Board or of any committee by means of a conference telephone or similar communications equipment in which all persons participating can communicate with each other, and such participation shall constitute presence in person at the meeting. </w:t>
      </w:r>
    </w:p>
    <w:p w14:paraId="20EB4F99" w14:textId="77777777" w:rsidR="00D905DE" w:rsidRPr="00641D88" w:rsidRDefault="00D905DE" w:rsidP="00A56374">
      <w:pPr>
        <w:pStyle w:val="ListParagraph"/>
        <w:spacing w:line="276" w:lineRule="auto"/>
        <w:ind w:left="0"/>
        <w:rPr>
          <w:rFonts w:cs="Times New Roman"/>
        </w:rPr>
      </w:pPr>
    </w:p>
    <w:p w14:paraId="7488FB4C" w14:textId="069E8551" w:rsidR="000E7C2F" w:rsidRDefault="00C6743E" w:rsidP="00A56374">
      <w:pPr>
        <w:pStyle w:val="ListParagraph"/>
        <w:spacing w:line="276" w:lineRule="auto"/>
        <w:ind w:left="0"/>
        <w:rPr>
          <w:rFonts w:cs="Times New Roman"/>
        </w:rPr>
      </w:pPr>
      <w:r w:rsidRPr="00641D88">
        <w:rPr>
          <w:rFonts w:cs="Times New Roman"/>
        </w:rPr>
        <w:t xml:space="preserve">Section 7. Unanimous Consent without a Meeting. The Board may act without a meeting if written consent to the action is assigned by </w:t>
      </w:r>
      <w:proofErr w:type="gramStart"/>
      <w:r w:rsidRPr="00641D88">
        <w:rPr>
          <w:rFonts w:cs="Times New Roman"/>
        </w:rPr>
        <w:t>all of</w:t>
      </w:r>
      <w:proofErr w:type="gramEnd"/>
      <w:r w:rsidRPr="00641D88">
        <w:rPr>
          <w:rFonts w:cs="Times New Roman"/>
        </w:rPr>
        <w:t xml:space="preserve"> the voting directors.</w:t>
      </w:r>
      <w:r w:rsidR="0019093B" w:rsidRPr="00641D88">
        <w:rPr>
          <w:rFonts w:cs="Times New Roman"/>
        </w:rPr>
        <w:t xml:space="preserve"> </w:t>
      </w:r>
    </w:p>
    <w:p w14:paraId="2FFF1D9C" w14:textId="77777777" w:rsidR="00A56374" w:rsidRPr="00641D88" w:rsidRDefault="00A56374" w:rsidP="00A56374">
      <w:pPr>
        <w:pStyle w:val="ListParagraph"/>
        <w:spacing w:line="276" w:lineRule="auto"/>
        <w:ind w:left="0"/>
        <w:rPr>
          <w:rFonts w:cs="Times New Roman"/>
        </w:rPr>
      </w:pPr>
    </w:p>
    <w:p w14:paraId="1EE4C2DD" w14:textId="18501E37" w:rsidR="00CB5D2C" w:rsidRPr="00641D88" w:rsidRDefault="00C6743E" w:rsidP="00A56374">
      <w:pPr>
        <w:pStyle w:val="ListParagraph"/>
        <w:spacing w:line="276" w:lineRule="auto"/>
        <w:ind w:left="0"/>
        <w:rPr>
          <w:rFonts w:cs="Times New Roman"/>
        </w:rPr>
      </w:pPr>
      <w:r w:rsidRPr="00641D88">
        <w:rPr>
          <w:rFonts w:cs="Times New Roman"/>
        </w:rPr>
        <w:t xml:space="preserve">Section 8. Resignations.  Any director may resign at any time by giving written notice to the Board, the President, or the Secretary.  Such resignation shall take effect at the time specified therein, and unless otherwise specified therein, no acceptance of such resignation shall be necessary to make it effective. </w:t>
      </w:r>
    </w:p>
    <w:p w14:paraId="6D4844F4" w14:textId="77777777" w:rsidR="00CB5DC5" w:rsidRPr="00641D88" w:rsidRDefault="00CB5DC5" w:rsidP="00A56374">
      <w:pPr>
        <w:pStyle w:val="ListParagraph"/>
        <w:spacing w:line="276" w:lineRule="auto"/>
        <w:ind w:left="0"/>
        <w:rPr>
          <w:rFonts w:cs="Times New Roman"/>
        </w:rPr>
      </w:pPr>
    </w:p>
    <w:p w14:paraId="38762BF6" w14:textId="2C87B570" w:rsidR="00A11172" w:rsidRPr="00641D88" w:rsidRDefault="00C6743E" w:rsidP="00A56374">
      <w:pPr>
        <w:pStyle w:val="ListParagraph"/>
        <w:spacing w:line="276" w:lineRule="auto"/>
        <w:ind w:left="0"/>
        <w:rPr>
          <w:rFonts w:cs="Times New Roman"/>
        </w:rPr>
      </w:pPr>
      <w:r w:rsidRPr="00641D88">
        <w:rPr>
          <w:rFonts w:cs="Times New Roman"/>
        </w:rPr>
        <w:t>Section 9. Removal of Directors.   Board representatives may be removed by an affirmative vote of two-thirds of the member group that elected the representative.</w:t>
      </w:r>
    </w:p>
    <w:p w14:paraId="39A599A1" w14:textId="77777777" w:rsidR="00CB5DC5" w:rsidRPr="00641D88" w:rsidRDefault="00CB5DC5" w:rsidP="00A56374">
      <w:pPr>
        <w:pStyle w:val="ListParagraph"/>
        <w:spacing w:before="240" w:line="276" w:lineRule="auto"/>
        <w:ind w:left="0"/>
        <w:rPr>
          <w:rFonts w:cs="Times New Roman"/>
        </w:rPr>
      </w:pPr>
    </w:p>
    <w:p w14:paraId="4C0A107E" w14:textId="088A387C" w:rsidR="00BA11C6" w:rsidRPr="00641D88" w:rsidRDefault="00C6743E" w:rsidP="00A56374">
      <w:pPr>
        <w:pStyle w:val="ListParagraph"/>
        <w:spacing w:before="240" w:line="276" w:lineRule="auto"/>
        <w:ind w:left="0"/>
        <w:rPr>
          <w:rFonts w:cs="Times New Roman"/>
        </w:rPr>
      </w:pPr>
      <w:r w:rsidRPr="00641D88">
        <w:rPr>
          <w:rFonts w:cs="Times New Roman"/>
        </w:rPr>
        <w:t xml:space="preserve">Section 10. Votes.  Each director shall have the right to debate any question before the Board and other assembly of </w:t>
      </w:r>
      <w:proofErr w:type="gramStart"/>
      <w:r w:rsidRPr="00641D88">
        <w:rPr>
          <w:rFonts w:cs="Times New Roman"/>
        </w:rPr>
        <w:t>AER</w:t>
      </w:r>
      <w:proofErr w:type="gramEnd"/>
      <w:r w:rsidRPr="00641D88">
        <w:rPr>
          <w:rFonts w:cs="Times New Roman"/>
        </w:rPr>
        <w:t xml:space="preserve"> and each voting director shall have one vote.  No director shall be permitted to assign the vote possessed to anyone else. </w:t>
      </w:r>
    </w:p>
    <w:p w14:paraId="210E7625" w14:textId="77777777" w:rsidR="00CB5DC5" w:rsidRPr="00641D88" w:rsidRDefault="00CB5DC5" w:rsidP="00A56374">
      <w:pPr>
        <w:pStyle w:val="ListParagraph"/>
        <w:spacing w:before="240" w:line="276" w:lineRule="auto"/>
        <w:ind w:left="0"/>
        <w:rPr>
          <w:rFonts w:cs="Times New Roman"/>
        </w:rPr>
      </w:pPr>
    </w:p>
    <w:p w14:paraId="2A250A1C" w14:textId="21039240" w:rsidR="00C6743E" w:rsidRPr="00641D88" w:rsidRDefault="00C6743E" w:rsidP="00A56374">
      <w:pPr>
        <w:pStyle w:val="ListParagraph"/>
        <w:spacing w:before="240" w:line="276" w:lineRule="auto"/>
        <w:ind w:left="0"/>
        <w:rPr>
          <w:rFonts w:cs="Times New Roman"/>
        </w:rPr>
      </w:pPr>
      <w:r w:rsidRPr="00641D88">
        <w:rPr>
          <w:rFonts w:cs="Times New Roman"/>
        </w:rPr>
        <w:t xml:space="preserve">Section 11.  Governance.  </w:t>
      </w:r>
    </w:p>
    <w:p w14:paraId="0AE9529F" w14:textId="77777777" w:rsidR="00A56374" w:rsidRDefault="00C6743E" w:rsidP="00A56374">
      <w:pPr>
        <w:pStyle w:val="ListParagraph"/>
        <w:numPr>
          <w:ilvl w:val="0"/>
          <w:numId w:val="24"/>
        </w:numPr>
      </w:pPr>
      <w:r w:rsidRPr="00641D88">
        <w:t xml:space="preserve">The Board shall have the authority to promulgate, revise or repeal policies governing the orderly business of AER. Such policies and procedures shall be: </w:t>
      </w:r>
    </w:p>
    <w:p w14:paraId="783B286F" w14:textId="105EEE6D" w:rsidR="00A56374" w:rsidRDefault="00C6743E" w:rsidP="00A56374">
      <w:pPr>
        <w:pStyle w:val="ListParagraph"/>
        <w:numPr>
          <w:ilvl w:val="1"/>
          <w:numId w:val="24"/>
        </w:numPr>
      </w:pPr>
      <w:r w:rsidRPr="00641D88">
        <w:t>adopted by the Board in final form.</w:t>
      </w:r>
    </w:p>
    <w:p w14:paraId="1F95068A" w14:textId="77777777" w:rsidR="00A56374" w:rsidRDefault="00C6743E" w:rsidP="00A56374">
      <w:pPr>
        <w:pStyle w:val="ListParagraph"/>
        <w:numPr>
          <w:ilvl w:val="1"/>
          <w:numId w:val="24"/>
        </w:numPr>
      </w:pPr>
      <w:r w:rsidRPr="00641D88">
        <w:t>included in the minutes of the meeting at which they were adopted.</w:t>
      </w:r>
    </w:p>
    <w:p w14:paraId="388C898E" w14:textId="77777777" w:rsidR="00A56374" w:rsidRDefault="00C6743E" w:rsidP="00A56374">
      <w:pPr>
        <w:pStyle w:val="ListParagraph"/>
        <w:numPr>
          <w:ilvl w:val="1"/>
          <w:numId w:val="24"/>
        </w:numPr>
      </w:pPr>
      <w:r w:rsidRPr="00641D88">
        <w:t>announced in an official membership publication.</w:t>
      </w:r>
    </w:p>
    <w:p w14:paraId="4F0E681D" w14:textId="77777777" w:rsidR="00A56374" w:rsidRDefault="00C6743E" w:rsidP="00A56374">
      <w:pPr>
        <w:pStyle w:val="ListParagraph"/>
        <w:numPr>
          <w:ilvl w:val="1"/>
          <w:numId w:val="24"/>
        </w:numPr>
      </w:pPr>
      <w:r w:rsidRPr="00641D88">
        <w:t xml:space="preserve">published in the Policy and Procedure Manual to be made routinely available to the membership, and. </w:t>
      </w:r>
    </w:p>
    <w:p w14:paraId="165C141D" w14:textId="23DF7814" w:rsidR="00C6743E" w:rsidRPr="00641D88" w:rsidRDefault="00C6743E" w:rsidP="00A56374">
      <w:pPr>
        <w:pStyle w:val="ListParagraph"/>
        <w:numPr>
          <w:ilvl w:val="1"/>
          <w:numId w:val="24"/>
        </w:numPr>
      </w:pPr>
      <w:r w:rsidRPr="00641D88">
        <w:t xml:space="preserve">consistent with these Bylaws and with resolutions adopted by the membership. </w:t>
      </w:r>
    </w:p>
    <w:p w14:paraId="705DAEFF" w14:textId="181E6E56" w:rsidR="00C6743E" w:rsidRPr="00641D88" w:rsidRDefault="00C6743E" w:rsidP="00A56374">
      <w:pPr>
        <w:pStyle w:val="ListParagraph"/>
        <w:numPr>
          <w:ilvl w:val="0"/>
          <w:numId w:val="24"/>
        </w:numPr>
      </w:pPr>
      <w:r w:rsidRPr="00641D88">
        <w:t xml:space="preserve">The Board shall have the authority to engage and supervise the Executive Director as delineated in the Policies and Procedures Manual.  </w:t>
      </w:r>
    </w:p>
    <w:p w14:paraId="05234324" w14:textId="2D19637A" w:rsidR="00230D08" w:rsidRPr="00641D88" w:rsidRDefault="00230D08" w:rsidP="00A56374">
      <w:pPr>
        <w:pStyle w:val="Heading1"/>
      </w:pPr>
      <w:r w:rsidRPr="00641D88">
        <w:t>ARTICLE VI. EXECUTIVE DIRECTOR</w:t>
      </w:r>
    </w:p>
    <w:p w14:paraId="7C4C7C6E" w14:textId="77777777" w:rsidR="00D42DC8" w:rsidRPr="00641D88" w:rsidRDefault="00D42DC8" w:rsidP="00A56374">
      <w:pPr>
        <w:shd w:val="clear" w:color="auto" w:fill="FFFFFF" w:themeFill="background1"/>
        <w:spacing w:line="276" w:lineRule="auto"/>
        <w:rPr>
          <w:color w:val="000000" w:themeColor="text1"/>
        </w:rPr>
      </w:pPr>
      <w:r w:rsidRPr="00641D88">
        <w:rPr>
          <w:color w:val="000000" w:themeColor="text1"/>
        </w:rPr>
        <w:t>Section 1. Purpose:</w:t>
      </w:r>
      <w:r w:rsidRPr="00641D88">
        <w:rPr>
          <w:color w:val="000000" w:themeColor="text1"/>
        </w:rPr>
        <w:br/>
        <w:t>AER shall be administered by a paid full-time Executive Director who shall be the chief staff officer responsible for implementing the policies and strategies established by the Board. The Executive Director shall report to and be accountable to the Board.</w:t>
      </w:r>
    </w:p>
    <w:p w14:paraId="1D4E93A1" w14:textId="77777777" w:rsidR="00D42DC8" w:rsidRPr="00641D88" w:rsidRDefault="00D42DC8" w:rsidP="00A56374">
      <w:pPr>
        <w:shd w:val="clear" w:color="auto" w:fill="FFFFFF" w:themeFill="background1"/>
        <w:spacing w:before="240" w:line="276" w:lineRule="auto"/>
        <w:rPr>
          <w:color w:val="000000" w:themeColor="text1"/>
        </w:rPr>
      </w:pPr>
      <w:r w:rsidRPr="00641D88">
        <w:rPr>
          <w:color w:val="000000" w:themeColor="text1"/>
        </w:rPr>
        <w:lastRenderedPageBreak/>
        <w:t>Section 2. Responsibilities:</w:t>
      </w:r>
      <w:r w:rsidRPr="00641D88">
        <w:rPr>
          <w:color w:val="000000" w:themeColor="text1"/>
        </w:rPr>
        <w:br/>
        <w:t>The Executive Director shall be responsible for the overall management and daily operations of AER, ensuring that the organization operates in alignment with its mission and strategic objectives. The Executive Director shall implement Board policies and directives, supervise and evaluate all staff and contractors, oversee financial management including budget preparation, financial reporting, fundraising, and manage membership services and engagement initiatives. Additionally, the Executive Director shall oversee organizational records, ensure legal and regulatory compliance, support the Board by preparing meeting materials and providing regular organizational performance reports, represent AER to external stakeholders and maintain relationships with them including education and advocacy, and develop and implement operational policies, procedures, and strategic plans as approved by the Board.</w:t>
      </w:r>
    </w:p>
    <w:p w14:paraId="72F9D3AD" w14:textId="2C9F9052" w:rsidR="000A5C4D" w:rsidRPr="00641D88" w:rsidRDefault="00D42DC8" w:rsidP="00A56374">
      <w:pPr>
        <w:shd w:val="clear" w:color="auto" w:fill="FFFFFF" w:themeFill="background1"/>
        <w:spacing w:before="240" w:line="276" w:lineRule="auto"/>
        <w:rPr>
          <w:color w:val="000000" w:themeColor="text1"/>
        </w:rPr>
      </w:pPr>
      <w:r w:rsidRPr="00641D88">
        <w:rPr>
          <w:color w:val="000000" w:themeColor="text1"/>
        </w:rPr>
        <w:t>Section 3. Authority and Accountability:</w:t>
      </w:r>
      <w:r w:rsidRPr="00641D88">
        <w:rPr>
          <w:color w:val="000000" w:themeColor="text1"/>
        </w:rPr>
        <w:br/>
        <w:t>The Executive Director shall have the authority to execute contracts, agreements, and other legal documents on behalf of AER as authorized by the Board. Additionally, the Executive Director shall have the authority to hire, terminate, and manage staff consistent with Board-approved policies. The Executive Director is accountable to the Board (refer to Article V Board of Directors Section 11(b) and shall provide reports quarterly regarding the organization’s progress, financial standing, and challenges.</w:t>
      </w:r>
    </w:p>
    <w:p w14:paraId="5CB3C845" w14:textId="753A9133" w:rsidR="00230D08" w:rsidRPr="00641D88" w:rsidRDefault="00230D08" w:rsidP="00A56374">
      <w:pPr>
        <w:pStyle w:val="Heading1"/>
        <w:rPr>
          <w:color w:val="000000" w:themeColor="text1"/>
        </w:rPr>
      </w:pPr>
      <w:r w:rsidRPr="00641D88">
        <w:t>ARTICLE VII. PROFESSIONAL DIVISIONS</w:t>
      </w:r>
    </w:p>
    <w:p w14:paraId="22F2A4AB" w14:textId="77777777" w:rsidR="0071091B" w:rsidRPr="00641D88" w:rsidRDefault="0071091B" w:rsidP="00A56374">
      <w:pPr>
        <w:spacing w:line="276" w:lineRule="auto"/>
        <w:ind w:left="-5" w:right="2"/>
        <w:rPr>
          <w:rFonts w:cs="Arial"/>
          <w:b/>
          <w:bCs/>
        </w:rPr>
      </w:pPr>
      <w:r w:rsidRPr="00641D88">
        <w:rPr>
          <w:rFonts w:cs="Arial"/>
        </w:rPr>
        <w:t xml:space="preserve">Section 1. Purpose. Professional Divisions shall provide forums for members to: </w:t>
      </w:r>
    </w:p>
    <w:p w14:paraId="51A3FDED" w14:textId="77777777" w:rsidR="0071091B" w:rsidRPr="00641D88" w:rsidRDefault="0071091B" w:rsidP="00A56374">
      <w:pPr>
        <w:numPr>
          <w:ilvl w:val="0"/>
          <w:numId w:val="12"/>
        </w:numPr>
        <w:spacing w:line="276" w:lineRule="auto"/>
        <w:ind w:right="2" w:hanging="360"/>
        <w:rPr>
          <w:rFonts w:cs="Arial"/>
        </w:rPr>
      </w:pPr>
      <w:r w:rsidRPr="00641D88">
        <w:rPr>
          <w:rFonts w:cs="Arial"/>
        </w:rPr>
        <w:t xml:space="preserve">promote the mission and goals of AER. </w:t>
      </w:r>
    </w:p>
    <w:p w14:paraId="1B515AB8" w14:textId="77777777" w:rsidR="0071091B" w:rsidRPr="00641D88" w:rsidRDefault="0071091B" w:rsidP="00A56374">
      <w:pPr>
        <w:numPr>
          <w:ilvl w:val="0"/>
          <w:numId w:val="12"/>
        </w:numPr>
        <w:spacing w:line="276" w:lineRule="auto"/>
        <w:ind w:right="2" w:hanging="360"/>
        <w:rPr>
          <w:rFonts w:cs="Arial"/>
        </w:rPr>
      </w:pPr>
      <w:r w:rsidRPr="00641D88">
        <w:rPr>
          <w:rFonts w:cs="Arial"/>
        </w:rPr>
        <w:t xml:space="preserve">gather and communicate information about topics of interest </w:t>
      </w:r>
    </w:p>
    <w:p w14:paraId="20383379" w14:textId="64E5E43F" w:rsidR="00685A1F" w:rsidRPr="00641D88" w:rsidRDefault="00685A1F" w:rsidP="00A56374">
      <w:pPr>
        <w:numPr>
          <w:ilvl w:val="0"/>
          <w:numId w:val="12"/>
        </w:numPr>
        <w:spacing w:line="276" w:lineRule="auto"/>
        <w:ind w:right="2" w:hanging="360"/>
        <w:rPr>
          <w:rFonts w:cs="Arial"/>
        </w:rPr>
      </w:pPr>
      <w:r w:rsidRPr="00641D88">
        <w:rPr>
          <w:rFonts w:cs="Arial"/>
        </w:rPr>
        <w:t>provide and collaborate with other related Interest Groups to provide professional development/continuing education activities; and</w:t>
      </w:r>
    </w:p>
    <w:p w14:paraId="1FB1A273" w14:textId="46EA291E" w:rsidR="0071091B" w:rsidRPr="00641D88" w:rsidRDefault="0071091B" w:rsidP="00A56374">
      <w:pPr>
        <w:numPr>
          <w:ilvl w:val="0"/>
          <w:numId w:val="12"/>
        </w:numPr>
        <w:spacing w:line="276" w:lineRule="auto"/>
        <w:ind w:right="2" w:hanging="360"/>
        <w:rPr>
          <w:rFonts w:cs="Arial"/>
        </w:rPr>
      </w:pPr>
      <w:r w:rsidRPr="00641D88">
        <w:rPr>
          <w:rFonts w:cs="Arial"/>
        </w:rPr>
        <w:t>discuss, and make recommendations to the Board, to address issues of importance, including matters related to their profession’s specialty and Interest Groups.</w:t>
      </w:r>
    </w:p>
    <w:p w14:paraId="7CB1D3D1" w14:textId="2CD869BB" w:rsidR="0071091B" w:rsidRPr="00641D88" w:rsidRDefault="0071091B" w:rsidP="00A56374">
      <w:pPr>
        <w:spacing w:before="240" w:line="276" w:lineRule="auto"/>
        <w:rPr>
          <w:rFonts w:cs="Arial"/>
        </w:rPr>
      </w:pPr>
      <w:r w:rsidRPr="00641D88">
        <w:rPr>
          <w:rFonts w:cs="Arial"/>
        </w:rPr>
        <w:t>Section 2. Participation</w:t>
      </w:r>
    </w:p>
    <w:p w14:paraId="4D17E20D" w14:textId="77777777" w:rsidR="0071091B" w:rsidRPr="00641D88" w:rsidRDefault="0071091B" w:rsidP="00A56374">
      <w:pPr>
        <w:spacing w:line="276" w:lineRule="auto"/>
        <w:ind w:left="-5" w:right="2"/>
        <w:rPr>
          <w:rFonts w:cs="Arial"/>
        </w:rPr>
      </w:pPr>
      <w:r w:rsidRPr="00641D88">
        <w:rPr>
          <w:rFonts w:cs="Arial"/>
        </w:rPr>
        <w:lastRenderedPageBreak/>
        <w:t>Professional Divisions shall establish qualifications for membership approved by the Board.</w:t>
      </w:r>
    </w:p>
    <w:p w14:paraId="2847E092" w14:textId="587C606B" w:rsidR="0071091B" w:rsidRPr="00641D88" w:rsidRDefault="0071091B" w:rsidP="00A56374">
      <w:pPr>
        <w:spacing w:before="240" w:line="276" w:lineRule="auto"/>
        <w:ind w:left="-5" w:right="2"/>
        <w:rPr>
          <w:rFonts w:cs="Arial"/>
        </w:rPr>
      </w:pPr>
      <w:r w:rsidRPr="00641D88">
        <w:rPr>
          <w:rFonts w:cs="Arial"/>
        </w:rPr>
        <w:t xml:space="preserve">Section 3. Professional Division Dues: </w:t>
      </w:r>
      <w:r w:rsidRPr="00641D88">
        <w:rPr>
          <w:rFonts w:eastAsia="Calibri" w:cs="Arial"/>
          <w:spacing w:val="-3"/>
        </w:rPr>
        <w:t xml:space="preserve">Each Professional Division shall establish membership dues approved by the Board and </w:t>
      </w:r>
      <w:r w:rsidRPr="00641D88">
        <w:rPr>
          <w:rFonts w:cs="Arial"/>
        </w:rPr>
        <w:t>delineated in the Policy and Procedure Manual.</w:t>
      </w:r>
    </w:p>
    <w:p w14:paraId="687EFE54" w14:textId="2A019A11" w:rsidR="0071091B" w:rsidRPr="00641D88" w:rsidRDefault="0071091B" w:rsidP="00A56374">
      <w:pPr>
        <w:spacing w:before="240" w:line="276" w:lineRule="auto"/>
        <w:rPr>
          <w:rFonts w:cs="Arial"/>
        </w:rPr>
      </w:pPr>
      <w:r w:rsidRPr="00641D88">
        <w:rPr>
          <w:rFonts w:cs="Arial"/>
        </w:rPr>
        <w:t xml:space="preserve">Section 4. Professional Division Leadership:  </w:t>
      </w:r>
    </w:p>
    <w:p w14:paraId="6AEFCCAE" w14:textId="77777777" w:rsidR="0071091B" w:rsidRPr="00641D88" w:rsidRDefault="0071091B" w:rsidP="00A56374">
      <w:pPr>
        <w:widowControl w:val="0"/>
        <w:tabs>
          <w:tab w:val="left" w:pos="540"/>
        </w:tabs>
        <w:spacing w:line="276" w:lineRule="auto"/>
        <w:rPr>
          <w:rFonts w:cs="Arial"/>
          <w:lang w:val="en"/>
        </w:rPr>
      </w:pPr>
      <w:r w:rsidRPr="00641D88">
        <w:rPr>
          <w:rFonts w:cs="Arial"/>
          <w:lang w:val="en"/>
        </w:rPr>
        <w:t xml:space="preserve">Each Professional Division shall elect from its membership a chairperson-elect, a secretary, any additional officers and a representative to serve on the Board as decided by majority vote of the Professional Divisions members. </w:t>
      </w:r>
      <w:r w:rsidRPr="00641D88">
        <w:t xml:space="preserve">Professional Division officers shall remain in their positions until their duly elected and qualified successors assume office. The chairperson-elect shall automatically succeed to the position of chairperson, and the current chairperson shall transition to the role of past chairperson without the need for an election. </w:t>
      </w:r>
      <w:r w:rsidRPr="00641D88">
        <w:rPr>
          <w:rFonts w:cs="Arial"/>
          <w:lang w:val="en"/>
        </w:rPr>
        <w:t xml:space="preserve">The chair of each Professional Division shall be responsible for reporting to the Board, as delineated in the Policy and Procedure Manual. </w:t>
      </w:r>
    </w:p>
    <w:p w14:paraId="0C8C2C32" w14:textId="5B671C2F" w:rsidR="0071091B" w:rsidRPr="00641D88" w:rsidRDefault="0071091B" w:rsidP="00A56374">
      <w:pPr>
        <w:spacing w:before="240" w:line="276" w:lineRule="auto"/>
        <w:ind w:left="-5" w:right="2"/>
        <w:rPr>
          <w:rFonts w:cs="Arial"/>
        </w:rPr>
      </w:pPr>
      <w:r w:rsidRPr="00641D88">
        <w:rPr>
          <w:rFonts w:cs="Arial"/>
        </w:rPr>
        <w:t xml:space="preserve">Section 5 Governance </w:t>
      </w:r>
    </w:p>
    <w:p w14:paraId="78882CBD" w14:textId="77777777" w:rsidR="0071091B" w:rsidRPr="00641D88" w:rsidRDefault="0071091B" w:rsidP="00A56374">
      <w:pPr>
        <w:numPr>
          <w:ilvl w:val="0"/>
          <w:numId w:val="13"/>
        </w:numPr>
        <w:spacing w:line="276" w:lineRule="auto"/>
        <w:ind w:right="2" w:hanging="360"/>
        <w:rPr>
          <w:rFonts w:cs="Arial"/>
        </w:rPr>
      </w:pPr>
      <w:r w:rsidRPr="00641D88">
        <w:rPr>
          <w:rFonts w:cs="Arial"/>
        </w:rPr>
        <w:t xml:space="preserve">Each Professional Division must create and submit an annual budget for Professional Division activities to the Board for approval. </w:t>
      </w:r>
    </w:p>
    <w:p w14:paraId="1B293FCE" w14:textId="77777777" w:rsidR="0071091B" w:rsidRPr="00641D88" w:rsidRDefault="0071091B" w:rsidP="00A56374">
      <w:pPr>
        <w:numPr>
          <w:ilvl w:val="0"/>
          <w:numId w:val="13"/>
        </w:numPr>
        <w:spacing w:line="276" w:lineRule="auto"/>
        <w:ind w:right="2" w:hanging="360"/>
        <w:rPr>
          <w:rFonts w:cs="Arial"/>
        </w:rPr>
      </w:pPr>
      <w:r w:rsidRPr="00641D88">
        <w:rPr>
          <w:rFonts w:cs="Arial"/>
        </w:rPr>
        <w:t>Professional Divisions must create a Policy and Procedure Manual and use the existing AER Bylaws as their governance document. The Policy and Procedure Manual will be filed at the AER office and available on the AER website.</w:t>
      </w:r>
    </w:p>
    <w:p w14:paraId="1881801B" w14:textId="77777777" w:rsidR="0071091B" w:rsidRPr="00641D88" w:rsidRDefault="0071091B" w:rsidP="00A56374">
      <w:pPr>
        <w:numPr>
          <w:ilvl w:val="0"/>
          <w:numId w:val="13"/>
        </w:numPr>
        <w:spacing w:line="276" w:lineRule="auto"/>
        <w:ind w:right="2" w:hanging="360"/>
        <w:rPr>
          <w:rFonts w:cs="Arial"/>
        </w:rPr>
      </w:pPr>
      <w:r w:rsidRPr="00641D88">
        <w:rPr>
          <w:rFonts w:cs="Arial"/>
        </w:rPr>
        <w:t>The Professional Division officers shall serve as a forum for division leadership. It shall consist of the immediate past chairperson, the chairperson, the chairperson-elect, the secretary and the division representative to the Board.</w:t>
      </w:r>
    </w:p>
    <w:p w14:paraId="1089F5CB" w14:textId="773B88C5" w:rsidR="00230D08" w:rsidRPr="00641D88" w:rsidRDefault="00230D08" w:rsidP="00A56374">
      <w:pPr>
        <w:pStyle w:val="Heading1"/>
      </w:pPr>
      <w:r w:rsidRPr="00641D88">
        <w:t>ARTICLE VIII. INTEREST GROUPS</w:t>
      </w:r>
    </w:p>
    <w:p w14:paraId="4E930981" w14:textId="77777777" w:rsidR="005641B9" w:rsidRPr="00641D88" w:rsidRDefault="005641B9" w:rsidP="00A56374">
      <w:pPr>
        <w:spacing w:line="276" w:lineRule="auto"/>
        <w:ind w:right="2"/>
      </w:pPr>
      <w:r w:rsidRPr="00641D88">
        <w:t xml:space="preserve">Section 1.  Purpose.  Interest Groups shall provide forums for members to: </w:t>
      </w:r>
    </w:p>
    <w:p w14:paraId="79E07413" w14:textId="77777777" w:rsidR="005641B9" w:rsidRPr="00641D88" w:rsidRDefault="005641B9" w:rsidP="00A56374">
      <w:pPr>
        <w:pStyle w:val="ListParagraph"/>
        <w:numPr>
          <w:ilvl w:val="0"/>
          <w:numId w:val="14"/>
        </w:numPr>
        <w:spacing w:line="276" w:lineRule="auto"/>
        <w:ind w:right="2"/>
      </w:pPr>
      <w:r w:rsidRPr="00641D88">
        <w:t>promote the mission and goals of AER.</w:t>
      </w:r>
    </w:p>
    <w:p w14:paraId="32D1F16B" w14:textId="77777777" w:rsidR="005641B9" w:rsidRPr="00641D88" w:rsidRDefault="005641B9" w:rsidP="00A56374">
      <w:pPr>
        <w:pStyle w:val="ListParagraph"/>
        <w:numPr>
          <w:ilvl w:val="0"/>
          <w:numId w:val="14"/>
        </w:numPr>
        <w:spacing w:line="276" w:lineRule="auto"/>
        <w:ind w:right="2"/>
      </w:pPr>
      <w:r w:rsidRPr="00641D88">
        <w:t>assess, discuss, and make recommendations to the Board, Professional Divisions and other Interest Groups, to provide professional development, continuing education opportunities, and address issues of importance.</w:t>
      </w:r>
    </w:p>
    <w:p w14:paraId="3B275ABB" w14:textId="47F42C2D" w:rsidR="005641B9" w:rsidRPr="00641D88" w:rsidRDefault="005641B9" w:rsidP="00A56374">
      <w:pPr>
        <w:spacing w:before="240" w:line="276" w:lineRule="auto"/>
      </w:pPr>
      <w:r w:rsidRPr="00641D88">
        <w:lastRenderedPageBreak/>
        <w:t xml:space="preserve">Section 2. Participation </w:t>
      </w:r>
    </w:p>
    <w:p w14:paraId="33801ACC" w14:textId="7961F00F" w:rsidR="00685A1F" w:rsidRPr="00641D88" w:rsidRDefault="005641B9" w:rsidP="00A56374">
      <w:pPr>
        <w:spacing w:line="276" w:lineRule="auto"/>
        <w:ind w:left="-5" w:right="2"/>
      </w:pPr>
      <w:r w:rsidRPr="00641D88">
        <w:t xml:space="preserve">AER members can join any Interest Group. Any restrictions </w:t>
      </w:r>
      <w:r w:rsidR="008F19D3" w:rsidRPr="00641D88">
        <w:t xml:space="preserve">are </w:t>
      </w:r>
      <w:r w:rsidRPr="00641D88">
        <w:t xml:space="preserve">approved by the Board and delineated in the Policy and Procedure Manual. </w:t>
      </w:r>
    </w:p>
    <w:p w14:paraId="2F0ACF63" w14:textId="51227F72" w:rsidR="005641B9" w:rsidRPr="00641D88" w:rsidRDefault="005641B9" w:rsidP="00A56374">
      <w:pPr>
        <w:spacing w:line="276" w:lineRule="auto"/>
        <w:ind w:left="-5" w:right="2"/>
      </w:pPr>
      <w:r w:rsidRPr="00641D88">
        <w:t xml:space="preserve">Section 3. Interest Group Dues.  </w:t>
      </w:r>
      <w:r w:rsidRPr="00641D88">
        <w:rPr>
          <w:rFonts w:eastAsia="Calibri"/>
          <w:spacing w:val="-3"/>
        </w:rPr>
        <w:t xml:space="preserve">Each Interest Group shall establish membership dues approved by the Board and </w:t>
      </w:r>
      <w:r w:rsidRPr="00641D88">
        <w:rPr>
          <w:spacing w:val="-3"/>
        </w:rPr>
        <w:t>delineated</w:t>
      </w:r>
      <w:r w:rsidRPr="00641D88">
        <w:t xml:space="preserve"> in the Policy and Procedure Manual.</w:t>
      </w:r>
    </w:p>
    <w:p w14:paraId="4CC2E174" w14:textId="09823E1C" w:rsidR="005641B9" w:rsidRPr="00641D88" w:rsidRDefault="005641B9" w:rsidP="00A56374">
      <w:pPr>
        <w:spacing w:before="240" w:line="276" w:lineRule="auto"/>
      </w:pPr>
      <w:r w:rsidRPr="00641D88">
        <w:t>Section 4.  Interest Group Leadership:</w:t>
      </w:r>
    </w:p>
    <w:p w14:paraId="6B500CD5" w14:textId="77777777" w:rsidR="005641B9" w:rsidRPr="00641D88" w:rsidRDefault="005641B9" w:rsidP="00A56374">
      <w:pPr>
        <w:widowControl w:val="0"/>
        <w:tabs>
          <w:tab w:val="left" w:pos="540"/>
        </w:tabs>
        <w:spacing w:line="276" w:lineRule="auto"/>
        <w:rPr>
          <w:lang w:val="en"/>
        </w:rPr>
      </w:pPr>
      <w:r w:rsidRPr="00641D88">
        <w:rPr>
          <w:lang w:val="en"/>
        </w:rPr>
        <w:t xml:space="preserve">Each Interest Group shall elect from its membership a chairperson-elect, a secretary, and any additional officers as decided by majority vote of the Interest Group members. </w:t>
      </w:r>
      <w:r w:rsidRPr="00641D88">
        <w:t>Interest Group officers shall remain in their positions until their duly elected and qualified successors assume office. The chairperson-elect shall automatically succeed to the position of chairperson, and the current chairperson shall transition to the role of past chairperson without the need for an election.</w:t>
      </w:r>
      <w:r w:rsidRPr="00641D88">
        <w:rPr>
          <w:lang w:val="en"/>
        </w:rPr>
        <w:t xml:space="preserve"> The chair of each Interest Group shall be responsible for reporting to the Board, as delineated in the Policy and Procedure Manual.</w:t>
      </w:r>
    </w:p>
    <w:p w14:paraId="79094495" w14:textId="50F3EC22" w:rsidR="005641B9" w:rsidRPr="00641D88" w:rsidRDefault="005641B9" w:rsidP="00A56374">
      <w:pPr>
        <w:widowControl w:val="0"/>
        <w:tabs>
          <w:tab w:val="left" w:pos="540"/>
        </w:tabs>
        <w:spacing w:before="240" w:line="276" w:lineRule="auto"/>
        <w:rPr>
          <w:lang w:val="en"/>
        </w:rPr>
      </w:pPr>
      <w:r w:rsidRPr="00641D88">
        <w:t xml:space="preserve">Section 5 Governance </w:t>
      </w:r>
    </w:p>
    <w:p w14:paraId="7398F60C" w14:textId="77777777" w:rsidR="005641B9" w:rsidRPr="00641D88" w:rsidRDefault="005641B9" w:rsidP="00A56374">
      <w:pPr>
        <w:pStyle w:val="ListParagraph"/>
        <w:numPr>
          <w:ilvl w:val="0"/>
          <w:numId w:val="15"/>
        </w:numPr>
        <w:spacing w:line="276" w:lineRule="auto"/>
        <w:ind w:right="2"/>
      </w:pPr>
      <w:r w:rsidRPr="00641D88">
        <w:t>Each Interest Group must create and submit an annual budget for Interest Group activities to the Board for approval.</w:t>
      </w:r>
    </w:p>
    <w:p w14:paraId="4E24162E" w14:textId="77777777" w:rsidR="005641B9" w:rsidRPr="00641D88" w:rsidRDefault="005641B9" w:rsidP="00A56374">
      <w:pPr>
        <w:pStyle w:val="ListParagraph"/>
        <w:numPr>
          <w:ilvl w:val="0"/>
          <w:numId w:val="15"/>
        </w:numPr>
        <w:spacing w:line="276" w:lineRule="auto"/>
        <w:ind w:right="2"/>
      </w:pPr>
      <w:r w:rsidRPr="00641D88">
        <w:t xml:space="preserve">Interest Groups must create a Policy and Procedure Manual and use the existing AER Bylaws as their governance document. The Policy and Procedure Manual will be filed at the AER office and available on the AER website. </w:t>
      </w:r>
    </w:p>
    <w:p w14:paraId="26AF0260" w14:textId="77777777" w:rsidR="00322CEB" w:rsidRPr="00641D88" w:rsidRDefault="005641B9" w:rsidP="00A56374">
      <w:pPr>
        <w:spacing w:before="240" w:line="276" w:lineRule="auto"/>
        <w:ind w:right="2"/>
      </w:pPr>
      <w:r w:rsidRPr="00641D88">
        <w:t>Section 6.  Council of Interest Groups. The Council of Interest Groups, hereafter referred to in these Bylaws as CIG, shall serve as a forum for Interest Group leadership. The CIG shall consist of the immediate past chairperson, the chairperson, and the chairperson-elect and secretary of each Interest Group. The CIG shall elect from its membership a representative to chair the CIG.</w:t>
      </w:r>
    </w:p>
    <w:p w14:paraId="343DD249" w14:textId="22FAE7CE" w:rsidR="00230D08" w:rsidRPr="00641D88" w:rsidRDefault="00230D08" w:rsidP="00A56374">
      <w:pPr>
        <w:pStyle w:val="Heading1"/>
      </w:pPr>
      <w:r w:rsidRPr="00641D88">
        <w:t>ARTICLE IX. NOMINATIONS AND ELECTIONS</w:t>
      </w:r>
    </w:p>
    <w:p w14:paraId="410A0BDB" w14:textId="77777777" w:rsidR="00C374A3" w:rsidRPr="00641D88" w:rsidRDefault="00C374A3" w:rsidP="00A56374">
      <w:pPr>
        <w:spacing w:line="276" w:lineRule="auto"/>
      </w:pPr>
      <w:r w:rsidRPr="00641D88">
        <w:t>Section 1. Nominations</w:t>
      </w:r>
    </w:p>
    <w:p w14:paraId="3975B689" w14:textId="77777777" w:rsidR="00C374A3" w:rsidRPr="00641D88" w:rsidRDefault="00C374A3" w:rsidP="00A56374">
      <w:pPr>
        <w:pStyle w:val="ListParagraph"/>
        <w:numPr>
          <w:ilvl w:val="0"/>
          <w:numId w:val="16"/>
        </w:numPr>
        <w:spacing w:line="276" w:lineRule="auto"/>
        <w:rPr>
          <w:rFonts w:cs="Arial"/>
          <w:spacing w:val="-3"/>
        </w:rPr>
      </w:pPr>
      <w:r w:rsidRPr="00641D88">
        <w:t xml:space="preserve">A Nominations Committee shall be appointed by the President and confirmed by the Board. </w:t>
      </w:r>
      <w:r w:rsidRPr="00641D88">
        <w:rPr>
          <w:rFonts w:cs="Arial"/>
          <w:spacing w:val="-3"/>
        </w:rPr>
        <w:t xml:space="preserve">When appointing this committee, every effort shall be made to assure </w:t>
      </w:r>
      <w:r w:rsidRPr="00641D88">
        <w:rPr>
          <w:rFonts w:cs="Arial"/>
          <w:spacing w:val="-3"/>
        </w:rPr>
        <w:lastRenderedPageBreak/>
        <w:t>equal representation of both education and rehabilitation as well as a broad geographic representation.</w:t>
      </w:r>
    </w:p>
    <w:p w14:paraId="73E887C6" w14:textId="77777777" w:rsidR="00C374A3" w:rsidRPr="00641D88" w:rsidRDefault="00C374A3" w:rsidP="00A56374">
      <w:pPr>
        <w:pStyle w:val="ListParagraph"/>
        <w:numPr>
          <w:ilvl w:val="0"/>
          <w:numId w:val="16"/>
        </w:numPr>
        <w:spacing w:line="276" w:lineRule="auto"/>
        <w:rPr>
          <w:rFonts w:cs="Arial"/>
          <w:spacing w:val="-3"/>
        </w:rPr>
      </w:pPr>
      <w:r w:rsidRPr="00641D88">
        <w:t>This committee shall solicit:</w:t>
      </w:r>
    </w:p>
    <w:p w14:paraId="3AADA73F" w14:textId="77777777" w:rsidR="00C374A3" w:rsidRPr="00641D88" w:rsidRDefault="00C374A3" w:rsidP="00A56374">
      <w:pPr>
        <w:pStyle w:val="ListParagraph"/>
        <w:numPr>
          <w:ilvl w:val="0"/>
          <w:numId w:val="17"/>
        </w:numPr>
        <w:spacing w:line="276" w:lineRule="auto"/>
        <w:rPr>
          <w:rFonts w:cs="Arial"/>
          <w:spacing w:val="-3"/>
        </w:rPr>
      </w:pPr>
      <w:r w:rsidRPr="00641D88">
        <w:t xml:space="preserve">From the Board, nominations for President-Elect every 2 years; and Secretary and Treasurer when their terms expire. </w:t>
      </w:r>
    </w:p>
    <w:p w14:paraId="32F60084" w14:textId="77777777" w:rsidR="00C374A3" w:rsidRPr="00641D88" w:rsidRDefault="00C374A3" w:rsidP="00A56374">
      <w:pPr>
        <w:pStyle w:val="ListParagraph"/>
        <w:numPr>
          <w:ilvl w:val="0"/>
          <w:numId w:val="17"/>
        </w:numPr>
        <w:spacing w:line="276" w:lineRule="auto"/>
        <w:rPr>
          <w:rFonts w:cs="Arial"/>
          <w:spacing w:val="-3"/>
        </w:rPr>
      </w:pPr>
      <w:r w:rsidRPr="00641D88">
        <w:t>An international member from the international voting membership will be nominated to fill the Board position of the international representative every 4 years.</w:t>
      </w:r>
    </w:p>
    <w:p w14:paraId="227E9F9F" w14:textId="77777777" w:rsidR="00C374A3" w:rsidRPr="00641D88" w:rsidRDefault="00C374A3" w:rsidP="00A56374">
      <w:pPr>
        <w:pStyle w:val="ListParagraph"/>
        <w:numPr>
          <w:ilvl w:val="0"/>
          <w:numId w:val="16"/>
        </w:numPr>
        <w:spacing w:line="276" w:lineRule="auto"/>
        <w:rPr>
          <w:rFonts w:cs="Arial"/>
          <w:spacing w:val="-3"/>
        </w:rPr>
      </w:pPr>
      <w:r w:rsidRPr="00641D88">
        <w:t>I</w:t>
      </w:r>
      <w:r w:rsidRPr="00641D88">
        <w:rPr>
          <w:rFonts w:cs="Arial"/>
          <w:spacing w:val="-3"/>
        </w:rPr>
        <w:t>t is the responsibility of this committee to attempt to secure well-balanced slates with representation from both education and rehabilitation.</w:t>
      </w:r>
    </w:p>
    <w:p w14:paraId="6EBE5E2A" w14:textId="00426736" w:rsidR="00C374A3" w:rsidRPr="00641D88" w:rsidRDefault="00C374A3" w:rsidP="00A56374">
      <w:pPr>
        <w:spacing w:line="276" w:lineRule="auto"/>
        <w:ind w:right="2"/>
      </w:pPr>
      <w:r w:rsidRPr="00641D88">
        <w:rPr>
          <w:rFonts w:cs="Arial"/>
          <w:spacing w:val="-3"/>
        </w:rPr>
        <w:t xml:space="preserve">Section 2. Elections </w:t>
      </w:r>
    </w:p>
    <w:p w14:paraId="182F756F" w14:textId="77777777" w:rsidR="00C374A3" w:rsidRPr="00641D88" w:rsidRDefault="00C374A3" w:rsidP="00A56374">
      <w:pPr>
        <w:pStyle w:val="ListParagraph"/>
        <w:numPr>
          <w:ilvl w:val="0"/>
          <w:numId w:val="18"/>
        </w:numPr>
        <w:spacing w:line="276" w:lineRule="auto"/>
        <w:rPr>
          <w:rFonts w:cs="Arial"/>
          <w:spacing w:val="-3"/>
        </w:rPr>
      </w:pPr>
      <w:r w:rsidRPr="00641D88">
        <w:rPr>
          <w:rFonts w:cs="Arial"/>
          <w:spacing w:val="-3"/>
        </w:rPr>
        <w:t xml:space="preserve">Every 2 years, the voting directors of the Board shall elect a President-Elect. </w:t>
      </w:r>
    </w:p>
    <w:p w14:paraId="6FB8E6AF" w14:textId="77777777" w:rsidR="00C374A3" w:rsidRPr="00641D88" w:rsidRDefault="00C374A3" w:rsidP="00A56374">
      <w:pPr>
        <w:pStyle w:val="ListParagraph"/>
        <w:numPr>
          <w:ilvl w:val="0"/>
          <w:numId w:val="18"/>
        </w:numPr>
        <w:spacing w:line="276" w:lineRule="auto"/>
        <w:rPr>
          <w:rFonts w:cs="Arial"/>
          <w:spacing w:val="-3"/>
        </w:rPr>
      </w:pPr>
      <w:r w:rsidRPr="00641D88">
        <w:rPr>
          <w:rFonts w:cs="Times New Roman"/>
          <w:bCs/>
          <w:lang w:val="en"/>
        </w:rPr>
        <w:t>Every 4 years, the voting directors of the Board shall elect a Secretary and Treasurer, whose terms shall be staggered by two years.</w:t>
      </w:r>
    </w:p>
    <w:p w14:paraId="2376ACBB" w14:textId="77777777" w:rsidR="00C374A3" w:rsidRPr="00641D88" w:rsidRDefault="00C374A3" w:rsidP="00A56374">
      <w:pPr>
        <w:pStyle w:val="ListParagraph"/>
        <w:numPr>
          <w:ilvl w:val="0"/>
          <w:numId w:val="18"/>
        </w:numPr>
        <w:spacing w:line="276" w:lineRule="auto"/>
        <w:rPr>
          <w:rFonts w:cs="Arial"/>
          <w:spacing w:val="-3"/>
        </w:rPr>
      </w:pPr>
      <w:r w:rsidRPr="00641D88">
        <w:rPr>
          <w:rFonts w:cs="Arial"/>
          <w:spacing w:val="-3"/>
        </w:rPr>
        <w:t xml:space="preserve">Every 4 years, the international voting membership shall elect an international representative to the Board. </w:t>
      </w:r>
    </w:p>
    <w:p w14:paraId="1ACD3DCE" w14:textId="77777777" w:rsidR="00C374A3" w:rsidRPr="00641D88" w:rsidRDefault="00C374A3" w:rsidP="00A56374">
      <w:pPr>
        <w:pStyle w:val="ListParagraph"/>
        <w:numPr>
          <w:ilvl w:val="0"/>
          <w:numId w:val="18"/>
        </w:numPr>
        <w:spacing w:line="276" w:lineRule="auto"/>
        <w:rPr>
          <w:rFonts w:cs="Arial"/>
          <w:spacing w:val="-3"/>
        </w:rPr>
      </w:pPr>
      <w:r w:rsidRPr="00641D88">
        <w:rPr>
          <w:rFonts w:cs="Arial"/>
          <w:spacing w:val="-3"/>
        </w:rPr>
        <w:t>Every 4 years, the Professional Divisions shall each elect a representative to the Board.</w:t>
      </w:r>
    </w:p>
    <w:p w14:paraId="4EC8C055" w14:textId="77777777" w:rsidR="00C374A3" w:rsidRPr="00641D88" w:rsidRDefault="00C374A3" w:rsidP="00A56374">
      <w:pPr>
        <w:pStyle w:val="ListParagraph"/>
        <w:numPr>
          <w:ilvl w:val="0"/>
          <w:numId w:val="18"/>
        </w:numPr>
        <w:spacing w:line="276" w:lineRule="auto"/>
        <w:rPr>
          <w:rFonts w:cs="Arial"/>
          <w:spacing w:val="-3"/>
        </w:rPr>
      </w:pPr>
      <w:r w:rsidRPr="00641D88">
        <w:rPr>
          <w:rFonts w:cs="Arial"/>
          <w:spacing w:val="-3"/>
        </w:rPr>
        <w:t>Every 2 years, the Council of Chapter Presidents shall elect a representative to the Board.</w:t>
      </w:r>
    </w:p>
    <w:p w14:paraId="06875513" w14:textId="77777777" w:rsidR="00C374A3" w:rsidRPr="00641D88" w:rsidRDefault="00C374A3" w:rsidP="00A56374">
      <w:pPr>
        <w:pStyle w:val="ListParagraph"/>
        <w:numPr>
          <w:ilvl w:val="0"/>
          <w:numId w:val="18"/>
        </w:numPr>
        <w:spacing w:line="276" w:lineRule="auto"/>
        <w:rPr>
          <w:rFonts w:cs="Arial"/>
          <w:spacing w:val="-3"/>
        </w:rPr>
      </w:pPr>
      <w:r w:rsidRPr="00641D88">
        <w:rPr>
          <w:rFonts w:cs="Arial"/>
          <w:spacing w:val="-3"/>
        </w:rPr>
        <w:t>Every year, the Board shall appoint a student representative to the Board.</w:t>
      </w:r>
    </w:p>
    <w:p w14:paraId="10D7655D" w14:textId="77777777" w:rsidR="00C374A3" w:rsidRPr="00641D88" w:rsidRDefault="00C374A3" w:rsidP="00A56374">
      <w:pPr>
        <w:spacing w:line="276" w:lineRule="auto"/>
        <w:ind w:left="360"/>
        <w:rPr>
          <w:rFonts w:cs="Arial"/>
          <w:spacing w:val="-3"/>
        </w:rPr>
      </w:pPr>
      <w:r w:rsidRPr="00641D88">
        <w:t>Elections shall be determined by the greatest number of votes cast for each position.</w:t>
      </w:r>
    </w:p>
    <w:p w14:paraId="325861C0" w14:textId="1B80A1CD" w:rsidR="00C374A3" w:rsidRPr="00641D88" w:rsidRDefault="00C374A3" w:rsidP="00A56374">
      <w:pPr>
        <w:spacing w:line="276" w:lineRule="auto"/>
        <w:ind w:right="2"/>
      </w:pPr>
      <w:r w:rsidRPr="00641D88">
        <w:t xml:space="preserve">Section 3. </w:t>
      </w:r>
      <w:r w:rsidRPr="00641D88">
        <w:rPr>
          <w:rFonts w:cs="Arial"/>
          <w:spacing w:val="-3"/>
        </w:rPr>
        <w:t xml:space="preserve">Elections procedures shall be </w:t>
      </w:r>
      <w:r w:rsidRPr="00641D88">
        <w:t>established by the Board and delineated in the Policy and Procedure Manual.</w:t>
      </w:r>
    </w:p>
    <w:p w14:paraId="2432C470" w14:textId="6BCB4CAA" w:rsidR="00230D08" w:rsidRPr="00641D88" w:rsidRDefault="00230D08" w:rsidP="00A56374">
      <w:pPr>
        <w:pStyle w:val="Heading1"/>
      </w:pPr>
      <w:r w:rsidRPr="00641D88">
        <w:t>ARTICLE X. COMMITTEES</w:t>
      </w:r>
    </w:p>
    <w:p w14:paraId="56A5379F" w14:textId="69B65F22" w:rsidR="00A75921" w:rsidRPr="00641D88" w:rsidRDefault="00A75921" w:rsidP="00A56374">
      <w:pPr>
        <w:spacing w:line="276" w:lineRule="auto"/>
        <w:ind w:left="-5" w:right="2"/>
      </w:pPr>
      <w:r w:rsidRPr="00641D88">
        <w:t xml:space="preserve">Standing Committees: The Board shall establish an Executive Committee, and other standing committees and task forces as appointed by the President and confirmed by the Board. The standing committees will be delineated in the Policy and Procedure Manual. All committees shall be responsible </w:t>
      </w:r>
      <w:proofErr w:type="gramStart"/>
      <w:r w:rsidRPr="00641D88">
        <w:t>to</w:t>
      </w:r>
      <w:proofErr w:type="gramEnd"/>
      <w:r w:rsidRPr="00641D88">
        <w:t xml:space="preserve"> the Board.  </w:t>
      </w:r>
    </w:p>
    <w:p w14:paraId="6FDC7A78" w14:textId="77E751C5" w:rsidR="00230D08" w:rsidRPr="00641D88" w:rsidRDefault="00230D08" w:rsidP="00A56374">
      <w:pPr>
        <w:pStyle w:val="Heading1"/>
      </w:pPr>
      <w:r w:rsidRPr="00641D88">
        <w:lastRenderedPageBreak/>
        <w:t>ARTICLE XI. ACCREDITATION COUNCIL</w:t>
      </w:r>
    </w:p>
    <w:p w14:paraId="41BA25C4" w14:textId="77777777" w:rsidR="009D5768" w:rsidRPr="00641D88" w:rsidRDefault="009D5768" w:rsidP="00A56374">
      <w:pPr>
        <w:spacing w:line="276" w:lineRule="auto"/>
        <w:ind w:left="-5" w:right="2"/>
      </w:pPr>
      <w:r w:rsidRPr="00641D88">
        <w:t>Purpose: To accredit organizations including specialized schools providing direct services to individuals who are blind and those with low vision; and higher education preparation programs in the disciplines that prepare teachers and practitioners working with children and adults who are blind and those with low vision. The Accreditation Council shall have complete autonomy in establishing, approving and administering standards to evaluate these entities; developing and implementing policies, regulations, and procedures for conducting accreditation reviews; making accreditation decisions; and administering an appeal process.</w:t>
      </w:r>
    </w:p>
    <w:p w14:paraId="19883AF6" w14:textId="73BE8FA3" w:rsidR="00230D08" w:rsidRPr="00641D88" w:rsidRDefault="00230D08" w:rsidP="00A56374">
      <w:pPr>
        <w:pStyle w:val="Heading1"/>
      </w:pPr>
      <w:r w:rsidRPr="00641D88">
        <w:t>ARTICLE XII. CHAPTERS</w:t>
      </w:r>
    </w:p>
    <w:p w14:paraId="45E2B954" w14:textId="77777777" w:rsidR="00B74237" w:rsidRPr="00641D88" w:rsidRDefault="00B74237" w:rsidP="00A56374">
      <w:pPr>
        <w:spacing w:line="276" w:lineRule="auto"/>
        <w:ind w:left="-5" w:right="2"/>
      </w:pPr>
      <w:r w:rsidRPr="00641D88">
        <w:t>Section 1.  Territory. Chapters may be organized within a state, province or other political subdivision, or may be comprised of two or more states, provinces, or political subdivisions, subject to the approval of the Board.</w:t>
      </w:r>
      <w:r w:rsidRPr="00641D88">
        <w:rPr>
          <w:b/>
        </w:rPr>
        <w:t xml:space="preserve"> </w:t>
      </w:r>
    </w:p>
    <w:p w14:paraId="7FBEE630" w14:textId="77777777" w:rsidR="00B74237" w:rsidRPr="00641D88" w:rsidRDefault="00B74237" w:rsidP="00A56374">
      <w:pPr>
        <w:spacing w:before="240" w:line="276" w:lineRule="auto"/>
      </w:pPr>
      <w:r w:rsidRPr="00641D88">
        <w:t xml:space="preserve">Section 2.  Membership.  All members of </w:t>
      </w:r>
      <w:proofErr w:type="gramStart"/>
      <w:r w:rsidRPr="00641D88">
        <w:t>a chapter</w:t>
      </w:r>
      <w:proofErr w:type="gramEnd"/>
      <w:r w:rsidRPr="00641D88">
        <w:t xml:space="preserve"> shall be members of AER. </w:t>
      </w:r>
    </w:p>
    <w:p w14:paraId="19454A45" w14:textId="77777777" w:rsidR="00B74237" w:rsidRPr="00641D88" w:rsidRDefault="00B74237" w:rsidP="00A56374">
      <w:pPr>
        <w:spacing w:before="240" w:line="276" w:lineRule="auto"/>
        <w:ind w:left="-5" w:right="2"/>
      </w:pPr>
      <w:r w:rsidRPr="00641D88">
        <w:t>Section 3. Structural changes of chapters such as formation, merger, and dissolution are subject to procedures established by the Board and delineated in the Policy and Procedure Manual.</w:t>
      </w:r>
    </w:p>
    <w:p w14:paraId="22031885" w14:textId="5D521AD9" w:rsidR="00B74237" w:rsidRPr="00641D88" w:rsidRDefault="00B74237" w:rsidP="00A56374">
      <w:pPr>
        <w:spacing w:before="240" w:line="276" w:lineRule="auto"/>
        <w:ind w:left="-5" w:right="2"/>
      </w:pPr>
      <w:r w:rsidRPr="00641D88">
        <w:t xml:space="preserve">Section 4.  Financial Support </w:t>
      </w:r>
    </w:p>
    <w:p w14:paraId="6BD057C4" w14:textId="77777777" w:rsidR="00B74237" w:rsidRPr="00641D88" w:rsidRDefault="00B74237" w:rsidP="00A56374">
      <w:pPr>
        <w:pStyle w:val="ListParagraph"/>
        <w:numPr>
          <w:ilvl w:val="0"/>
          <w:numId w:val="19"/>
        </w:numPr>
        <w:spacing w:line="276" w:lineRule="auto"/>
        <w:ind w:right="2"/>
      </w:pPr>
      <w:r w:rsidRPr="00641D88">
        <w:t xml:space="preserve">The Board shall determine at the time of approving the annual budget the method and proportion for disbursement to the chapters of dues from all individual membership types where the member has chosen a specific Chapter. </w:t>
      </w:r>
    </w:p>
    <w:p w14:paraId="32C3F5E9" w14:textId="77777777" w:rsidR="00B74237" w:rsidRPr="00641D88" w:rsidRDefault="00B74237" w:rsidP="00A56374">
      <w:pPr>
        <w:pStyle w:val="ListParagraph"/>
        <w:numPr>
          <w:ilvl w:val="0"/>
          <w:numId w:val="19"/>
        </w:numPr>
        <w:spacing w:before="240" w:line="276" w:lineRule="auto"/>
        <w:ind w:right="2"/>
      </w:pPr>
      <w:r w:rsidRPr="00641D88">
        <w:t>All monies returned to the chapters shall be used to advance the purpose of AER at the local level.</w:t>
      </w:r>
    </w:p>
    <w:p w14:paraId="22BDC14A" w14:textId="77777777" w:rsidR="00B74237" w:rsidRPr="00641D88" w:rsidRDefault="00B74237" w:rsidP="00A56374">
      <w:pPr>
        <w:spacing w:before="240" w:line="276" w:lineRule="auto"/>
        <w:ind w:left="-5" w:right="2"/>
      </w:pPr>
      <w:r w:rsidRPr="00641D88">
        <w:t>Section 5. Chapter Agreements</w:t>
      </w:r>
    </w:p>
    <w:p w14:paraId="64ACFEF6" w14:textId="77777777" w:rsidR="00B74237" w:rsidRPr="00641D88" w:rsidRDefault="00B74237" w:rsidP="00A56374">
      <w:pPr>
        <w:pStyle w:val="ListParagraph"/>
        <w:numPr>
          <w:ilvl w:val="0"/>
          <w:numId w:val="20"/>
        </w:numPr>
        <w:spacing w:line="276" w:lineRule="auto"/>
        <w:ind w:right="2"/>
      </w:pPr>
      <w:r w:rsidRPr="00641D88">
        <w:t xml:space="preserve">Chapters will meet at least once a year. </w:t>
      </w:r>
    </w:p>
    <w:p w14:paraId="5BBDFD5B" w14:textId="77777777" w:rsidR="00B74237" w:rsidRPr="00641D88" w:rsidRDefault="00B74237" w:rsidP="00A56374">
      <w:pPr>
        <w:pStyle w:val="ListParagraph"/>
        <w:numPr>
          <w:ilvl w:val="0"/>
          <w:numId w:val="20"/>
        </w:numPr>
        <w:spacing w:line="276" w:lineRule="auto"/>
        <w:ind w:right="2"/>
      </w:pPr>
      <w:r w:rsidRPr="00641D88">
        <w:t xml:space="preserve">Chapters shall collect no dues </w:t>
      </w:r>
      <w:proofErr w:type="gramStart"/>
      <w:r w:rsidRPr="00641D88">
        <w:t>in excess of</w:t>
      </w:r>
      <w:proofErr w:type="gramEnd"/>
      <w:r w:rsidRPr="00641D88">
        <w:t xml:space="preserve"> those established by the Board.</w:t>
      </w:r>
    </w:p>
    <w:p w14:paraId="22AD6BAB" w14:textId="77777777" w:rsidR="00B74237" w:rsidRPr="00641D88" w:rsidRDefault="00B74237" w:rsidP="00A56374">
      <w:pPr>
        <w:pStyle w:val="ListParagraph"/>
        <w:numPr>
          <w:ilvl w:val="0"/>
          <w:numId w:val="20"/>
        </w:numPr>
        <w:spacing w:line="276" w:lineRule="auto"/>
        <w:ind w:right="2"/>
      </w:pPr>
      <w:r w:rsidRPr="00641D88">
        <w:t>Chapters will file an annual report with AER office as required.</w:t>
      </w:r>
    </w:p>
    <w:p w14:paraId="72085044" w14:textId="77777777" w:rsidR="00B74237" w:rsidRPr="00641D88" w:rsidRDefault="00B74237" w:rsidP="00A56374">
      <w:pPr>
        <w:pStyle w:val="ListParagraph"/>
        <w:numPr>
          <w:ilvl w:val="0"/>
          <w:numId w:val="20"/>
        </w:numPr>
        <w:spacing w:line="276" w:lineRule="auto"/>
        <w:ind w:right="2"/>
      </w:pPr>
      <w:r w:rsidRPr="00641D88">
        <w:t>Chapters shall comply with the Chapter Affiliation Agreement and procedures established by the Board and delineated in the Policy and Procedure Manual.</w:t>
      </w:r>
    </w:p>
    <w:p w14:paraId="74B3CB34" w14:textId="77777777" w:rsidR="009F1B9F" w:rsidRPr="00641D88" w:rsidRDefault="00B74237" w:rsidP="00A56374">
      <w:pPr>
        <w:spacing w:line="276" w:lineRule="auto"/>
      </w:pPr>
      <w:r w:rsidRPr="00641D88">
        <w:lastRenderedPageBreak/>
        <w:t xml:space="preserve"> </w:t>
      </w:r>
    </w:p>
    <w:p w14:paraId="608A6D0C" w14:textId="6C758D1F" w:rsidR="008B1211" w:rsidRPr="00641D88" w:rsidRDefault="00230D08" w:rsidP="00A56374">
      <w:pPr>
        <w:pStyle w:val="Heading1"/>
      </w:pPr>
      <w:r w:rsidRPr="00641D88">
        <w:t>ARTICLE XIII. FISCAL CONTROLS AND DISCLOSURE</w:t>
      </w:r>
    </w:p>
    <w:p w14:paraId="7A74DE8E" w14:textId="7B03EC3A" w:rsidR="008B1211" w:rsidRPr="00641D88" w:rsidRDefault="008B1211" w:rsidP="00A56374">
      <w:pPr>
        <w:spacing w:line="276" w:lineRule="auto"/>
        <w:rPr>
          <w:b/>
          <w:bCs/>
        </w:rPr>
      </w:pPr>
      <w:r w:rsidRPr="00641D88">
        <w:t xml:space="preserve">Section 1.  Fiscal Report and Budget.  At the biennial business meeting of the membership, the President or Treasurer shall present a report of the financial statements of AER, audited by a certified public accountant. </w:t>
      </w:r>
    </w:p>
    <w:p w14:paraId="196A373E" w14:textId="2A5FBF91" w:rsidR="008B1211" w:rsidRPr="00641D88" w:rsidRDefault="008B1211" w:rsidP="00A56374">
      <w:pPr>
        <w:spacing w:before="240" w:line="276" w:lineRule="auto"/>
      </w:pPr>
      <w:r w:rsidRPr="00641D88">
        <w:t xml:space="preserve">Section 2.  Budget.  Regular </w:t>
      </w:r>
      <w:proofErr w:type="gramStart"/>
      <w:r w:rsidRPr="00641D88">
        <w:t>expenditures</w:t>
      </w:r>
      <w:proofErr w:type="gramEnd"/>
      <w:r w:rsidRPr="00641D88">
        <w:t xml:space="preserve"> </w:t>
      </w:r>
      <w:proofErr w:type="gramStart"/>
      <w:r w:rsidRPr="00641D88">
        <w:t>of</w:t>
      </w:r>
      <w:proofErr w:type="gramEnd"/>
      <w:r w:rsidRPr="00641D88">
        <w:t xml:space="preserve"> AER shall be made in accordance with a budget prepared by the Executive Director with the cooperation of the Treasurer and appropriate committee and approved by the Board as provided in these Bylaws. </w:t>
      </w:r>
    </w:p>
    <w:p w14:paraId="18269DF7" w14:textId="3644DBDE" w:rsidR="008B1211" w:rsidRPr="00641D88" w:rsidRDefault="008B1211" w:rsidP="00A56374">
      <w:pPr>
        <w:spacing w:before="240" w:line="276" w:lineRule="auto"/>
      </w:pPr>
      <w:r w:rsidRPr="00641D88">
        <w:t xml:space="preserve">Section 3.  Non-budget Expenditures.  Non-budget </w:t>
      </w:r>
      <w:proofErr w:type="gramStart"/>
      <w:r w:rsidRPr="00641D88">
        <w:t>expenditures</w:t>
      </w:r>
      <w:proofErr w:type="gramEnd"/>
      <w:r w:rsidRPr="00641D88">
        <w:t xml:space="preserve"> shall be made in accordance with procedures approved by the Board.</w:t>
      </w:r>
    </w:p>
    <w:p w14:paraId="50EFEA87" w14:textId="77777777" w:rsidR="009E7B4D" w:rsidRPr="00641D88" w:rsidRDefault="00230D08" w:rsidP="00A56374">
      <w:pPr>
        <w:pStyle w:val="Heading1"/>
      </w:pPr>
      <w:r w:rsidRPr="00641D88">
        <w:t>ARTICLE XIV</w:t>
      </w:r>
      <w:r w:rsidR="009D5768" w:rsidRPr="00641D88">
        <w:t>. AMENDMENTS</w:t>
      </w:r>
    </w:p>
    <w:p w14:paraId="1F5804E6" w14:textId="30809C10" w:rsidR="009E7B4D" w:rsidRPr="00641D88" w:rsidRDefault="009E7B4D" w:rsidP="00A56374">
      <w:pPr>
        <w:spacing w:line="276" w:lineRule="auto"/>
        <w:rPr>
          <w:b/>
          <w:bCs/>
        </w:rPr>
      </w:pPr>
      <w:r w:rsidRPr="00641D88">
        <w:t xml:space="preserve">Section 1. Process.  </w:t>
      </w:r>
    </w:p>
    <w:p w14:paraId="0EC0AA7F" w14:textId="77777777" w:rsidR="009E7B4D" w:rsidRPr="00641D88" w:rsidRDefault="009E7B4D" w:rsidP="00A56374">
      <w:pPr>
        <w:spacing w:line="276" w:lineRule="auto"/>
      </w:pPr>
      <w:r w:rsidRPr="00641D88">
        <w:t>The voting membership will vote to amend these Bylaws by electronic ballot.  Voting members have 21 days to vote from the date of the electronic posting of the ballot.</w:t>
      </w:r>
    </w:p>
    <w:p w14:paraId="2E3CD7F4" w14:textId="23240519" w:rsidR="009E7B4D" w:rsidRPr="00641D88" w:rsidRDefault="009E7B4D" w:rsidP="00A56374">
      <w:pPr>
        <w:spacing w:before="240" w:line="276" w:lineRule="auto"/>
        <w:ind w:left="-5" w:right="2"/>
      </w:pPr>
      <w:r w:rsidRPr="00641D88">
        <w:t xml:space="preserve">Section 2.  Origination </w:t>
      </w:r>
    </w:p>
    <w:p w14:paraId="6F358960" w14:textId="77777777" w:rsidR="009E7B4D" w:rsidRPr="00641D88" w:rsidRDefault="009E7B4D" w:rsidP="00A56374">
      <w:pPr>
        <w:pStyle w:val="ListParagraph"/>
        <w:numPr>
          <w:ilvl w:val="0"/>
          <w:numId w:val="21"/>
        </w:numPr>
        <w:spacing w:line="276" w:lineRule="auto"/>
        <w:ind w:right="2"/>
      </w:pPr>
      <w:r w:rsidRPr="00641D88">
        <w:t xml:space="preserve">The Bylaws and Structure Committee shall announce a call for amendments in an official membership publication. </w:t>
      </w:r>
    </w:p>
    <w:p w14:paraId="73E40AA1" w14:textId="77777777" w:rsidR="009E7B4D" w:rsidRPr="00641D88" w:rsidRDefault="009E7B4D" w:rsidP="00A56374">
      <w:pPr>
        <w:pStyle w:val="ListParagraph"/>
        <w:numPr>
          <w:ilvl w:val="0"/>
          <w:numId w:val="21"/>
        </w:numPr>
        <w:spacing w:line="276" w:lineRule="auto"/>
        <w:ind w:right="2"/>
      </w:pPr>
      <w:r w:rsidRPr="00641D88">
        <w:t>Voting members shall have 60 days from the date of publication to submit suggestions to the Bylaws and Structure Committee.</w:t>
      </w:r>
    </w:p>
    <w:p w14:paraId="0E78ABEA" w14:textId="77777777" w:rsidR="009E7B4D" w:rsidRPr="00641D88" w:rsidRDefault="009E7B4D" w:rsidP="00A56374">
      <w:pPr>
        <w:pStyle w:val="ListParagraph"/>
        <w:numPr>
          <w:ilvl w:val="0"/>
          <w:numId w:val="21"/>
        </w:numPr>
        <w:spacing w:line="276" w:lineRule="auto"/>
        <w:ind w:right="2"/>
      </w:pPr>
      <w:r w:rsidRPr="00641D88">
        <w:t xml:space="preserve"> The Board by a majority vote may submit an amendment to the Bylaws and Structure Committee. </w:t>
      </w:r>
    </w:p>
    <w:p w14:paraId="02AB121C" w14:textId="4EFD08B6" w:rsidR="003B25AD" w:rsidRPr="00641D88" w:rsidRDefault="009E7B4D" w:rsidP="00A56374">
      <w:pPr>
        <w:spacing w:before="240" w:line="276" w:lineRule="auto"/>
      </w:pPr>
      <w:r w:rsidRPr="00641D88">
        <w:t xml:space="preserve">Section 3. Board Approval.  A proposed amendment shall be submitted to the Board at least thirty (30) days prior to consideration by the Board and upon approval, be submitted to the entire voting membership. </w:t>
      </w:r>
    </w:p>
    <w:p w14:paraId="2A941A6A" w14:textId="381A7D60" w:rsidR="009E7B4D" w:rsidRPr="00641D88" w:rsidRDefault="009E7B4D" w:rsidP="00A56374">
      <w:pPr>
        <w:spacing w:before="240" w:line="276" w:lineRule="auto"/>
        <w:ind w:right="2"/>
      </w:pPr>
      <w:r w:rsidRPr="00641D88">
        <w:t xml:space="preserve">Section 4. Adoption of Amendments </w:t>
      </w:r>
    </w:p>
    <w:p w14:paraId="293E2DB6" w14:textId="77777777" w:rsidR="003B25AD" w:rsidRPr="00641D88" w:rsidRDefault="009E7B4D" w:rsidP="00A56374">
      <w:pPr>
        <w:spacing w:line="276" w:lineRule="auto"/>
        <w:ind w:left="-5" w:right="2"/>
      </w:pPr>
      <w:r w:rsidRPr="00641D88">
        <w:t xml:space="preserve">Adoption of proposed amendments requires an affirmative vote of at least two-thirds of the voting membership. </w:t>
      </w:r>
    </w:p>
    <w:p w14:paraId="0914EB82" w14:textId="4A077C90" w:rsidR="009E7B4D" w:rsidRPr="00641D88" w:rsidRDefault="009E7B4D" w:rsidP="00A56374">
      <w:pPr>
        <w:spacing w:before="240" w:line="276" w:lineRule="auto"/>
        <w:ind w:left="-5" w:right="2"/>
        <w:rPr>
          <w:strike/>
        </w:rPr>
      </w:pPr>
      <w:r w:rsidRPr="00641D88">
        <w:lastRenderedPageBreak/>
        <w:t xml:space="preserve">Section 5. The Board shall have authority to make technical, editorial, and clerical </w:t>
      </w:r>
    </w:p>
    <w:p w14:paraId="563043C1" w14:textId="77777777" w:rsidR="00836253" w:rsidRPr="009D5768" w:rsidRDefault="00836253" w:rsidP="00A56374">
      <w:pPr>
        <w:spacing w:line="276" w:lineRule="auto"/>
        <w:rPr>
          <w:b/>
          <w:bCs/>
          <w:sz w:val="28"/>
          <w:szCs w:val="28"/>
        </w:rPr>
      </w:pPr>
    </w:p>
    <w:sectPr w:rsidR="00836253" w:rsidRPr="009D576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47009" w14:textId="77777777" w:rsidR="002C4607" w:rsidRDefault="002C4607" w:rsidP="00230D08">
      <w:pPr>
        <w:spacing w:after="0" w:line="240" w:lineRule="auto"/>
      </w:pPr>
      <w:r>
        <w:separator/>
      </w:r>
    </w:p>
  </w:endnote>
  <w:endnote w:type="continuationSeparator" w:id="0">
    <w:p w14:paraId="15E79BF4" w14:textId="77777777" w:rsidR="002C4607" w:rsidRDefault="002C4607" w:rsidP="00230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74056" w14:textId="77777777" w:rsidR="00072D22" w:rsidRDefault="00072D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97D9C" w14:textId="77777777" w:rsidR="00072D22" w:rsidRPr="00072D22" w:rsidRDefault="00072D22" w:rsidP="00072D22">
    <w:pPr>
      <w:pBdr>
        <w:top w:val="nil"/>
        <w:left w:val="nil"/>
        <w:bottom w:val="nil"/>
        <w:right w:val="nil"/>
        <w:between w:val="nil"/>
      </w:pBdr>
      <w:tabs>
        <w:tab w:val="center" w:pos="4680"/>
        <w:tab w:val="right" w:pos="9360"/>
      </w:tabs>
      <w:spacing w:after="0" w:line="240" w:lineRule="auto"/>
      <w:jc w:val="center"/>
      <w:rPr>
        <w:rFonts w:ascii="Aptos" w:eastAsia="Open Sans" w:hAnsi="Aptos" w:cs="Open Sans"/>
        <w:color w:val="000000" w:themeColor="text1"/>
        <w:sz w:val="16"/>
        <w:szCs w:val="16"/>
      </w:rPr>
    </w:pPr>
    <w:bookmarkStart w:id="0" w:name="_Hlk210141009"/>
    <w:bookmarkStart w:id="1" w:name="_Hlk210141010"/>
    <w:bookmarkStart w:id="2" w:name="_Hlk210141123"/>
    <w:bookmarkStart w:id="3" w:name="_Hlk210141124"/>
    <w:bookmarkStart w:id="4" w:name="_Hlk210141130"/>
    <w:bookmarkStart w:id="5" w:name="_Hlk210141131"/>
    <w:r w:rsidRPr="00072D22">
      <w:rPr>
        <w:rFonts w:ascii="Aptos" w:eastAsia="Open Sans" w:hAnsi="Aptos" w:cs="Open Sans"/>
        <w:color w:val="000000" w:themeColor="text1"/>
        <w:sz w:val="16"/>
        <w:szCs w:val="16"/>
      </w:rPr>
      <w:t>Association for Education and Rehabilitation of the Blind and Visually Impaired</w:t>
    </w:r>
  </w:p>
  <w:p w14:paraId="2A07CEDB" w14:textId="2E077418" w:rsidR="00072D22" w:rsidRPr="00072D22" w:rsidRDefault="00072D22" w:rsidP="00072D22">
    <w:pPr>
      <w:pBdr>
        <w:top w:val="nil"/>
        <w:left w:val="nil"/>
        <w:bottom w:val="nil"/>
        <w:right w:val="nil"/>
        <w:between w:val="nil"/>
      </w:pBdr>
      <w:tabs>
        <w:tab w:val="center" w:pos="4680"/>
        <w:tab w:val="right" w:pos="9360"/>
      </w:tabs>
      <w:spacing w:after="0" w:line="240" w:lineRule="auto"/>
      <w:jc w:val="center"/>
      <w:rPr>
        <w:rFonts w:ascii="Aptos" w:eastAsia="Open Sans" w:hAnsi="Aptos" w:cs="Open Sans"/>
        <w:color w:val="000000" w:themeColor="text1"/>
        <w:sz w:val="16"/>
        <w:szCs w:val="16"/>
      </w:rPr>
    </w:pPr>
    <w:r w:rsidRPr="00072D22">
      <w:rPr>
        <w:rFonts w:ascii="Aptos" w:eastAsia="Open Sans" w:hAnsi="Aptos" w:cs="Open Sans"/>
        <w:color w:val="000000" w:themeColor="text1"/>
        <w:sz w:val="16"/>
        <w:szCs w:val="16"/>
      </w:rPr>
      <w:t>PO Box 16288, Lubbock, TX 79490</w:t>
    </w:r>
    <w:bookmarkEnd w:id="0"/>
    <w:bookmarkEnd w:id="1"/>
    <w:bookmarkEnd w:id="2"/>
    <w:bookmarkEnd w:id="3"/>
    <w:bookmarkEnd w:id="4"/>
    <w:bookmarkEnd w:id="5"/>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5D02A" w14:textId="77777777" w:rsidR="00072D22" w:rsidRDefault="00072D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0A1B4" w14:textId="77777777" w:rsidR="002C4607" w:rsidRDefault="002C4607" w:rsidP="00230D08">
      <w:pPr>
        <w:spacing w:after="0" w:line="240" w:lineRule="auto"/>
      </w:pPr>
      <w:r>
        <w:separator/>
      </w:r>
    </w:p>
  </w:footnote>
  <w:footnote w:type="continuationSeparator" w:id="0">
    <w:p w14:paraId="22BF5ABB" w14:textId="77777777" w:rsidR="002C4607" w:rsidRDefault="002C4607" w:rsidP="00230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3B4D4" w14:textId="77777777" w:rsidR="00072D22" w:rsidRDefault="00072D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A92A1" w14:textId="7764241B" w:rsidR="00072D22" w:rsidRDefault="00072D22" w:rsidP="00072D22">
    <w:pPr>
      <w:pStyle w:val="Header"/>
      <w:jc w:val="center"/>
    </w:pPr>
    <w:r>
      <w:rPr>
        <w:noProof/>
      </w:rPr>
      <w:drawing>
        <wp:inline distT="0" distB="0" distL="0" distR="0" wp14:anchorId="231DC290" wp14:editId="7F99F7B0">
          <wp:extent cx="1816760" cy="738738"/>
          <wp:effectExtent l="0" t="0" r="0" b="0"/>
          <wp:docPr id="1629119989" name="Picture 1" descr="Association for Education &amp; Rehabilitation of the Blind and Visually Impai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119989" name="Picture 1" descr="Association for Education &amp; Rehabilitation of the Blind and Visually Impaire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8530" cy="788253"/>
                  </a:xfrm>
                  <a:prstGeom prst="rect">
                    <a:avLst/>
                  </a:prstGeom>
                  <a:noFill/>
                  <a:ln>
                    <a:noFill/>
                  </a:ln>
                </pic:spPr>
              </pic:pic>
            </a:graphicData>
          </a:graphic>
        </wp:inline>
      </w:drawing>
    </w:r>
  </w:p>
  <w:p w14:paraId="58D6B631" w14:textId="77777777" w:rsidR="00A07B3C" w:rsidRDefault="00A07B3C" w:rsidP="00072D22">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6F931" w14:textId="77777777" w:rsidR="00072D22" w:rsidRDefault="00072D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86EAD"/>
    <w:multiLevelType w:val="hybridMultilevel"/>
    <w:tmpl w:val="DAF0A5A2"/>
    <w:lvl w:ilvl="0" w:tplc="04090019">
      <w:start w:val="1"/>
      <w:numFmt w:val="low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F3D4B9E"/>
    <w:multiLevelType w:val="hybridMultilevel"/>
    <w:tmpl w:val="79CE7862"/>
    <w:lvl w:ilvl="0" w:tplc="04090019">
      <w:start w:val="1"/>
      <w:numFmt w:val="lowerLetter"/>
      <w:lvlText w:val="%1."/>
      <w:lvlJc w:val="left"/>
      <w:pPr>
        <w:ind w:left="720"/>
      </w:pPr>
      <w:rPr>
        <w:b w:val="0"/>
        <w:i w:val="0"/>
        <w:strike w:val="0"/>
        <w:dstrike w:val="0"/>
        <w:color w:val="000000"/>
        <w:sz w:val="23"/>
        <w:szCs w:val="23"/>
        <w:u w:val="none" w:color="000000"/>
        <w:bdr w:val="none" w:sz="0" w:space="0" w:color="auto"/>
        <w:shd w:val="clear" w:color="auto" w:fill="auto"/>
        <w:vertAlign w:val="baseline"/>
      </w:rPr>
    </w:lvl>
    <w:lvl w:ilvl="1" w:tplc="FFFFFFFF">
      <w:start w:val="1"/>
      <w:numFmt w:val="lowerLetter"/>
      <w:lvlText w:val="%2"/>
      <w:lvlJc w:val="left"/>
      <w:pPr>
        <w:ind w:left="14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FFFFFFFF">
      <w:start w:val="1"/>
      <w:numFmt w:val="lowerRoman"/>
      <w:lvlText w:val="%3"/>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FFFFFFFF">
      <w:start w:val="1"/>
      <w:numFmt w:val="decimal"/>
      <w:lvlText w:val="%4"/>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FFFFFFFF">
      <w:start w:val="1"/>
      <w:numFmt w:val="lowerLetter"/>
      <w:lvlText w:val="%5"/>
      <w:lvlJc w:val="left"/>
      <w:pPr>
        <w:ind w:left="36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FFFFFFFF">
      <w:start w:val="1"/>
      <w:numFmt w:val="lowerRoman"/>
      <w:lvlText w:val="%6"/>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FFFFFFFF">
      <w:start w:val="1"/>
      <w:numFmt w:val="decimal"/>
      <w:lvlText w:val="%7"/>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FFFFFFFF">
      <w:start w:val="1"/>
      <w:numFmt w:val="lowerLetter"/>
      <w:lvlText w:val="%8"/>
      <w:lvlJc w:val="left"/>
      <w:pPr>
        <w:ind w:left="57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FFFFFFFF">
      <w:start w:val="1"/>
      <w:numFmt w:val="lowerRoman"/>
      <w:lvlText w:val="%9"/>
      <w:lvlJc w:val="left"/>
      <w:pPr>
        <w:ind w:left="64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19B32827"/>
    <w:multiLevelType w:val="hybridMultilevel"/>
    <w:tmpl w:val="5A04AE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8A22AB"/>
    <w:multiLevelType w:val="hybridMultilevel"/>
    <w:tmpl w:val="7164AA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265CF5"/>
    <w:multiLevelType w:val="hybridMultilevel"/>
    <w:tmpl w:val="FCD2CF34"/>
    <w:lvl w:ilvl="0" w:tplc="04090011">
      <w:start w:val="1"/>
      <w:numFmt w:val="decimal"/>
      <w:lvlText w:val="%1)"/>
      <w:lvlJc w:val="left"/>
      <w:pPr>
        <w:ind w:left="1487" w:hanging="360"/>
      </w:pPr>
    </w:lvl>
    <w:lvl w:ilvl="1" w:tplc="04090019" w:tentative="1">
      <w:start w:val="1"/>
      <w:numFmt w:val="lowerLetter"/>
      <w:lvlText w:val="%2."/>
      <w:lvlJc w:val="left"/>
      <w:pPr>
        <w:ind w:left="2207" w:hanging="360"/>
      </w:pPr>
    </w:lvl>
    <w:lvl w:ilvl="2" w:tplc="0409001B" w:tentative="1">
      <w:start w:val="1"/>
      <w:numFmt w:val="lowerRoman"/>
      <w:lvlText w:val="%3."/>
      <w:lvlJc w:val="right"/>
      <w:pPr>
        <w:ind w:left="2927" w:hanging="180"/>
      </w:pPr>
    </w:lvl>
    <w:lvl w:ilvl="3" w:tplc="0409000F" w:tentative="1">
      <w:start w:val="1"/>
      <w:numFmt w:val="decimal"/>
      <w:lvlText w:val="%4."/>
      <w:lvlJc w:val="left"/>
      <w:pPr>
        <w:ind w:left="3647" w:hanging="360"/>
      </w:pPr>
    </w:lvl>
    <w:lvl w:ilvl="4" w:tplc="04090019" w:tentative="1">
      <w:start w:val="1"/>
      <w:numFmt w:val="lowerLetter"/>
      <w:lvlText w:val="%5."/>
      <w:lvlJc w:val="left"/>
      <w:pPr>
        <w:ind w:left="4367" w:hanging="360"/>
      </w:pPr>
    </w:lvl>
    <w:lvl w:ilvl="5" w:tplc="0409001B" w:tentative="1">
      <w:start w:val="1"/>
      <w:numFmt w:val="lowerRoman"/>
      <w:lvlText w:val="%6."/>
      <w:lvlJc w:val="right"/>
      <w:pPr>
        <w:ind w:left="5087" w:hanging="180"/>
      </w:pPr>
    </w:lvl>
    <w:lvl w:ilvl="6" w:tplc="0409000F" w:tentative="1">
      <w:start w:val="1"/>
      <w:numFmt w:val="decimal"/>
      <w:lvlText w:val="%7."/>
      <w:lvlJc w:val="left"/>
      <w:pPr>
        <w:ind w:left="5807" w:hanging="360"/>
      </w:pPr>
    </w:lvl>
    <w:lvl w:ilvl="7" w:tplc="04090019" w:tentative="1">
      <w:start w:val="1"/>
      <w:numFmt w:val="lowerLetter"/>
      <w:lvlText w:val="%8."/>
      <w:lvlJc w:val="left"/>
      <w:pPr>
        <w:ind w:left="6527" w:hanging="360"/>
      </w:pPr>
    </w:lvl>
    <w:lvl w:ilvl="8" w:tplc="0409001B" w:tentative="1">
      <w:start w:val="1"/>
      <w:numFmt w:val="lowerRoman"/>
      <w:lvlText w:val="%9."/>
      <w:lvlJc w:val="right"/>
      <w:pPr>
        <w:ind w:left="7247" w:hanging="180"/>
      </w:pPr>
    </w:lvl>
  </w:abstractNum>
  <w:abstractNum w:abstractNumId="5" w15:restartNumberingAfterBreak="0">
    <w:nsid w:val="2CD76AD8"/>
    <w:multiLevelType w:val="hybridMultilevel"/>
    <w:tmpl w:val="23249456"/>
    <w:lvl w:ilvl="0" w:tplc="04090019">
      <w:start w:val="1"/>
      <w:numFmt w:val="lowerLetter"/>
      <w:lvlText w:val="%1."/>
      <w:lvlJc w:val="left"/>
      <w:pPr>
        <w:ind w:left="953" w:hanging="360"/>
      </w:pPr>
      <w:rPr>
        <w:b w:val="0"/>
        <w:i w:val="0"/>
        <w:strike w:val="0"/>
        <w:dstrike w:val="0"/>
        <w:color w:val="000000"/>
        <w:sz w:val="23"/>
        <w:szCs w:val="23"/>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6E5F8F"/>
    <w:multiLevelType w:val="hybridMultilevel"/>
    <w:tmpl w:val="F2A406BA"/>
    <w:lvl w:ilvl="0" w:tplc="04090019">
      <w:start w:val="1"/>
      <w:numFmt w:val="lowerLetter"/>
      <w:lvlText w:val="%1."/>
      <w:lvlJc w:val="left"/>
      <w:pPr>
        <w:ind w:left="533" w:hanging="360"/>
      </w:pPr>
      <w:rPr>
        <w:rFonts w:hint="default"/>
      </w:rPr>
    </w:lvl>
    <w:lvl w:ilvl="1" w:tplc="04090019" w:tentative="1">
      <w:start w:val="1"/>
      <w:numFmt w:val="lowerLetter"/>
      <w:lvlText w:val="%2."/>
      <w:lvlJc w:val="left"/>
      <w:pPr>
        <w:ind w:left="1253" w:hanging="360"/>
      </w:pPr>
    </w:lvl>
    <w:lvl w:ilvl="2" w:tplc="0409001B" w:tentative="1">
      <w:start w:val="1"/>
      <w:numFmt w:val="lowerRoman"/>
      <w:lvlText w:val="%3."/>
      <w:lvlJc w:val="right"/>
      <w:pPr>
        <w:ind w:left="1973" w:hanging="180"/>
      </w:pPr>
    </w:lvl>
    <w:lvl w:ilvl="3" w:tplc="0409000F" w:tentative="1">
      <w:start w:val="1"/>
      <w:numFmt w:val="decimal"/>
      <w:lvlText w:val="%4."/>
      <w:lvlJc w:val="left"/>
      <w:pPr>
        <w:ind w:left="2693" w:hanging="360"/>
      </w:pPr>
    </w:lvl>
    <w:lvl w:ilvl="4" w:tplc="04090019" w:tentative="1">
      <w:start w:val="1"/>
      <w:numFmt w:val="lowerLetter"/>
      <w:lvlText w:val="%5."/>
      <w:lvlJc w:val="left"/>
      <w:pPr>
        <w:ind w:left="3413" w:hanging="360"/>
      </w:pPr>
    </w:lvl>
    <w:lvl w:ilvl="5" w:tplc="0409001B" w:tentative="1">
      <w:start w:val="1"/>
      <w:numFmt w:val="lowerRoman"/>
      <w:lvlText w:val="%6."/>
      <w:lvlJc w:val="right"/>
      <w:pPr>
        <w:ind w:left="4133" w:hanging="180"/>
      </w:pPr>
    </w:lvl>
    <w:lvl w:ilvl="6" w:tplc="0409000F" w:tentative="1">
      <w:start w:val="1"/>
      <w:numFmt w:val="decimal"/>
      <w:lvlText w:val="%7."/>
      <w:lvlJc w:val="left"/>
      <w:pPr>
        <w:ind w:left="4853" w:hanging="360"/>
      </w:pPr>
    </w:lvl>
    <w:lvl w:ilvl="7" w:tplc="04090019" w:tentative="1">
      <w:start w:val="1"/>
      <w:numFmt w:val="lowerLetter"/>
      <w:lvlText w:val="%8."/>
      <w:lvlJc w:val="left"/>
      <w:pPr>
        <w:ind w:left="5573" w:hanging="360"/>
      </w:pPr>
    </w:lvl>
    <w:lvl w:ilvl="8" w:tplc="0409001B" w:tentative="1">
      <w:start w:val="1"/>
      <w:numFmt w:val="lowerRoman"/>
      <w:lvlText w:val="%9."/>
      <w:lvlJc w:val="right"/>
      <w:pPr>
        <w:ind w:left="6293" w:hanging="180"/>
      </w:pPr>
    </w:lvl>
  </w:abstractNum>
  <w:abstractNum w:abstractNumId="7" w15:restartNumberingAfterBreak="0">
    <w:nsid w:val="356C1E77"/>
    <w:multiLevelType w:val="hybridMultilevel"/>
    <w:tmpl w:val="7E389472"/>
    <w:lvl w:ilvl="0" w:tplc="04090019">
      <w:start w:val="1"/>
      <w:numFmt w:val="lowerLetter"/>
      <w:lvlText w:val="%1."/>
      <w:lvlJc w:val="left"/>
      <w:pPr>
        <w:ind w:left="720"/>
      </w:pPr>
      <w:rPr>
        <w:b w:val="0"/>
        <w:i w:val="0"/>
        <w:strike w:val="0"/>
        <w:dstrike w:val="0"/>
        <w:color w:val="000000"/>
        <w:sz w:val="23"/>
        <w:szCs w:val="23"/>
        <w:u w:val="none" w:color="000000"/>
        <w:bdr w:val="none" w:sz="0" w:space="0" w:color="auto"/>
        <w:shd w:val="clear" w:color="auto" w:fill="auto"/>
        <w:vertAlign w:val="baseline"/>
      </w:rPr>
    </w:lvl>
    <w:lvl w:ilvl="1" w:tplc="B47A5216">
      <w:start w:val="1"/>
      <w:numFmt w:val="lowerLetter"/>
      <w:lvlText w:val="%2"/>
      <w:lvlJc w:val="left"/>
      <w:pPr>
        <w:ind w:left="14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6A2EC5D8">
      <w:start w:val="1"/>
      <w:numFmt w:val="lowerRoman"/>
      <w:lvlText w:val="%3"/>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AC561436">
      <w:start w:val="1"/>
      <w:numFmt w:val="decimal"/>
      <w:lvlText w:val="%4"/>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DBB8B89E">
      <w:start w:val="1"/>
      <w:numFmt w:val="lowerLetter"/>
      <w:lvlText w:val="%5"/>
      <w:lvlJc w:val="left"/>
      <w:pPr>
        <w:ind w:left="36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167277A2">
      <w:start w:val="1"/>
      <w:numFmt w:val="lowerRoman"/>
      <w:lvlText w:val="%6"/>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8EA25F4">
      <w:start w:val="1"/>
      <w:numFmt w:val="decimal"/>
      <w:lvlText w:val="%7"/>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441A20F2">
      <w:start w:val="1"/>
      <w:numFmt w:val="lowerLetter"/>
      <w:lvlText w:val="%8"/>
      <w:lvlJc w:val="left"/>
      <w:pPr>
        <w:ind w:left="57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5418B57A">
      <w:start w:val="1"/>
      <w:numFmt w:val="lowerRoman"/>
      <w:lvlText w:val="%9"/>
      <w:lvlJc w:val="left"/>
      <w:pPr>
        <w:ind w:left="64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3AFB6D55"/>
    <w:multiLevelType w:val="hybridMultilevel"/>
    <w:tmpl w:val="F04C35B8"/>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0A56F7"/>
    <w:multiLevelType w:val="hybridMultilevel"/>
    <w:tmpl w:val="4F42E846"/>
    <w:lvl w:ilvl="0" w:tplc="89061A10">
      <w:start w:val="1"/>
      <w:numFmt w:val="lowerLetter"/>
      <w:lvlText w:val="%1."/>
      <w:lvlJc w:val="left"/>
      <w:pPr>
        <w:ind w:left="720" w:hanging="360"/>
      </w:pPr>
      <w:rPr>
        <w:rFonts w:asciiTheme="minorHAnsi" w:eastAsiaTheme="minorHAnsi" w:hAnsiTheme="minorHAnsi" w:cs="Times New Roman"/>
        <w:b w:val="0"/>
        <w:i w:val="0"/>
        <w:strike w:val="0"/>
        <w:dstrike w:val="0"/>
        <w:color w:val="000000"/>
        <w:sz w:val="23"/>
        <w:szCs w:val="23"/>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9A2A60"/>
    <w:multiLevelType w:val="hybridMultilevel"/>
    <w:tmpl w:val="BD781F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1368D5"/>
    <w:multiLevelType w:val="hybridMultilevel"/>
    <w:tmpl w:val="27E27212"/>
    <w:lvl w:ilvl="0" w:tplc="0409000F">
      <w:start w:val="1"/>
      <w:numFmt w:val="decimal"/>
      <w:lvlText w:val="%1."/>
      <w:lvlJc w:val="left"/>
      <w:pPr>
        <w:ind w:left="720"/>
      </w:pPr>
      <w:rPr>
        <w:b w:val="0"/>
        <w:i w:val="0"/>
        <w:strike w:val="0"/>
        <w:dstrike w:val="0"/>
        <w:color w:val="000000"/>
        <w:sz w:val="23"/>
        <w:szCs w:val="23"/>
        <w:u w:val="none" w:color="000000"/>
        <w:bdr w:val="none" w:sz="0" w:space="0" w:color="auto"/>
        <w:shd w:val="clear" w:color="auto" w:fill="auto"/>
        <w:vertAlign w:val="baseline"/>
      </w:rPr>
    </w:lvl>
    <w:lvl w:ilvl="1" w:tplc="04090019">
      <w:start w:val="1"/>
      <w:numFmt w:val="lowerLetter"/>
      <w:lvlText w:val="%2."/>
      <w:lvlJc w:val="left"/>
      <w:pPr>
        <w:ind w:left="1620" w:hanging="360"/>
      </w:pPr>
    </w:lvl>
    <w:lvl w:ilvl="2" w:tplc="F0A21092">
      <w:start w:val="1"/>
      <w:numFmt w:val="lowerRoman"/>
      <w:lvlText w:val="%3"/>
      <w:lvlJc w:val="left"/>
      <w:pPr>
        <w:ind w:left="19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CB289B2">
      <w:start w:val="1"/>
      <w:numFmt w:val="decimal"/>
      <w:lvlText w:val="%4"/>
      <w:lvlJc w:val="left"/>
      <w:pPr>
        <w:ind w:left="27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D3505F6C">
      <w:start w:val="1"/>
      <w:numFmt w:val="lowerLetter"/>
      <w:lvlText w:val="%5"/>
      <w:lvlJc w:val="left"/>
      <w:pPr>
        <w:ind w:left="34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41E0BE58">
      <w:start w:val="1"/>
      <w:numFmt w:val="lowerRoman"/>
      <w:lvlText w:val="%6"/>
      <w:lvlJc w:val="left"/>
      <w:pPr>
        <w:ind w:left="41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B5A06128">
      <w:start w:val="1"/>
      <w:numFmt w:val="decimal"/>
      <w:lvlText w:val="%7"/>
      <w:lvlJc w:val="left"/>
      <w:pPr>
        <w:ind w:left="48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9F94A318">
      <w:start w:val="1"/>
      <w:numFmt w:val="lowerLetter"/>
      <w:lvlText w:val="%8"/>
      <w:lvlJc w:val="left"/>
      <w:pPr>
        <w:ind w:left="55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3E940948">
      <w:start w:val="1"/>
      <w:numFmt w:val="lowerRoman"/>
      <w:lvlText w:val="%9"/>
      <w:lvlJc w:val="left"/>
      <w:pPr>
        <w:ind w:left="63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362122D"/>
    <w:multiLevelType w:val="hybridMultilevel"/>
    <w:tmpl w:val="7AB029DC"/>
    <w:lvl w:ilvl="0" w:tplc="04090011">
      <w:start w:val="1"/>
      <w:numFmt w:val="decimal"/>
      <w:lvlText w:val="%1)"/>
      <w:lvlJc w:val="left"/>
      <w:pPr>
        <w:ind w:left="720" w:hanging="360"/>
      </w:pPr>
      <w:rPr>
        <w:rFonts w:hint="default"/>
        <w:b w:val="0"/>
        <w:i w:val="0"/>
        <w:strike w:val="0"/>
        <w:dstrike w:val="0"/>
        <w:color w:val="000000"/>
        <w:sz w:val="23"/>
        <w:szCs w:val="23"/>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A84EC0"/>
    <w:multiLevelType w:val="hybridMultilevel"/>
    <w:tmpl w:val="42E85372"/>
    <w:lvl w:ilvl="0" w:tplc="04090011">
      <w:start w:val="1"/>
      <w:numFmt w:val="decimal"/>
      <w:lvlText w:val="%1)"/>
      <w:lvlJc w:val="left"/>
      <w:pPr>
        <w:ind w:left="953" w:hanging="360"/>
      </w:pPr>
      <w:rPr>
        <w:rFonts w:hint="default"/>
      </w:rPr>
    </w:lvl>
    <w:lvl w:ilvl="1" w:tplc="04090019" w:tentative="1">
      <w:start w:val="1"/>
      <w:numFmt w:val="lowerLetter"/>
      <w:lvlText w:val="%2."/>
      <w:lvlJc w:val="left"/>
      <w:pPr>
        <w:ind w:left="1673" w:hanging="360"/>
      </w:pPr>
    </w:lvl>
    <w:lvl w:ilvl="2" w:tplc="0409001B" w:tentative="1">
      <w:start w:val="1"/>
      <w:numFmt w:val="lowerRoman"/>
      <w:lvlText w:val="%3."/>
      <w:lvlJc w:val="right"/>
      <w:pPr>
        <w:ind w:left="2393" w:hanging="180"/>
      </w:pPr>
    </w:lvl>
    <w:lvl w:ilvl="3" w:tplc="0409000F" w:tentative="1">
      <w:start w:val="1"/>
      <w:numFmt w:val="decimal"/>
      <w:lvlText w:val="%4."/>
      <w:lvlJc w:val="left"/>
      <w:pPr>
        <w:ind w:left="3113" w:hanging="360"/>
      </w:pPr>
    </w:lvl>
    <w:lvl w:ilvl="4" w:tplc="04090019" w:tentative="1">
      <w:start w:val="1"/>
      <w:numFmt w:val="lowerLetter"/>
      <w:lvlText w:val="%5."/>
      <w:lvlJc w:val="left"/>
      <w:pPr>
        <w:ind w:left="3833" w:hanging="360"/>
      </w:pPr>
    </w:lvl>
    <w:lvl w:ilvl="5" w:tplc="0409001B" w:tentative="1">
      <w:start w:val="1"/>
      <w:numFmt w:val="lowerRoman"/>
      <w:lvlText w:val="%6."/>
      <w:lvlJc w:val="right"/>
      <w:pPr>
        <w:ind w:left="4553" w:hanging="180"/>
      </w:pPr>
    </w:lvl>
    <w:lvl w:ilvl="6" w:tplc="0409000F" w:tentative="1">
      <w:start w:val="1"/>
      <w:numFmt w:val="decimal"/>
      <w:lvlText w:val="%7."/>
      <w:lvlJc w:val="left"/>
      <w:pPr>
        <w:ind w:left="5273" w:hanging="360"/>
      </w:pPr>
    </w:lvl>
    <w:lvl w:ilvl="7" w:tplc="04090019" w:tentative="1">
      <w:start w:val="1"/>
      <w:numFmt w:val="lowerLetter"/>
      <w:lvlText w:val="%8."/>
      <w:lvlJc w:val="left"/>
      <w:pPr>
        <w:ind w:left="5993" w:hanging="360"/>
      </w:pPr>
    </w:lvl>
    <w:lvl w:ilvl="8" w:tplc="0409001B" w:tentative="1">
      <w:start w:val="1"/>
      <w:numFmt w:val="lowerRoman"/>
      <w:lvlText w:val="%9."/>
      <w:lvlJc w:val="right"/>
      <w:pPr>
        <w:ind w:left="6713" w:hanging="180"/>
      </w:pPr>
    </w:lvl>
  </w:abstractNum>
  <w:abstractNum w:abstractNumId="14" w15:restartNumberingAfterBreak="0">
    <w:nsid w:val="5E6F233C"/>
    <w:multiLevelType w:val="hybridMultilevel"/>
    <w:tmpl w:val="72328A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AF796F"/>
    <w:multiLevelType w:val="hybridMultilevel"/>
    <w:tmpl w:val="3CF4C3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177DC1"/>
    <w:multiLevelType w:val="hybridMultilevel"/>
    <w:tmpl w:val="884C7668"/>
    <w:lvl w:ilvl="0" w:tplc="04090019">
      <w:start w:val="1"/>
      <w:numFmt w:val="lowerLetter"/>
      <w:lvlText w:val="%1."/>
      <w:lvlJc w:val="left"/>
      <w:pPr>
        <w:ind w:left="720"/>
      </w:pPr>
      <w:rPr>
        <w:b w:val="0"/>
        <w:i w:val="0"/>
        <w:strike w:val="0"/>
        <w:dstrike w:val="0"/>
        <w:color w:val="000000"/>
        <w:sz w:val="23"/>
        <w:szCs w:val="23"/>
        <w:u w:val="none" w:color="000000"/>
        <w:bdr w:val="none" w:sz="0" w:space="0" w:color="auto"/>
        <w:shd w:val="clear" w:color="auto" w:fill="auto"/>
        <w:vertAlign w:val="baseline"/>
      </w:rPr>
    </w:lvl>
    <w:lvl w:ilvl="1" w:tplc="892AB28E">
      <w:start w:val="1"/>
      <w:numFmt w:val="lowerLetter"/>
      <w:lvlText w:val="%2"/>
      <w:lvlJc w:val="left"/>
      <w:pPr>
        <w:ind w:left="14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8C6237BA">
      <w:start w:val="1"/>
      <w:numFmt w:val="lowerRoman"/>
      <w:lvlText w:val="%3"/>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489C0AF8">
      <w:start w:val="1"/>
      <w:numFmt w:val="decimal"/>
      <w:lvlText w:val="%4"/>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33DAAA88">
      <w:start w:val="1"/>
      <w:numFmt w:val="lowerLetter"/>
      <w:lvlText w:val="%5"/>
      <w:lvlJc w:val="left"/>
      <w:pPr>
        <w:ind w:left="36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BEE4BAD8">
      <w:start w:val="1"/>
      <w:numFmt w:val="lowerRoman"/>
      <w:lvlText w:val="%6"/>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6876E3CE">
      <w:start w:val="1"/>
      <w:numFmt w:val="decimal"/>
      <w:lvlText w:val="%7"/>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FBEAEF86">
      <w:start w:val="1"/>
      <w:numFmt w:val="lowerLetter"/>
      <w:lvlText w:val="%8"/>
      <w:lvlJc w:val="left"/>
      <w:pPr>
        <w:ind w:left="57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6F883D6E">
      <w:start w:val="1"/>
      <w:numFmt w:val="lowerRoman"/>
      <w:lvlText w:val="%9"/>
      <w:lvlJc w:val="left"/>
      <w:pPr>
        <w:ind w:left="64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6A4D5AF1"/>
    <w:multiLevelType w:val="hybridMultilevel"/>
    <w:tmpl w:val="8752F13A"/>
    <w:lvl w:ilvl="0" w:tplc="04090019">
      <w:start w:val="1"/>
      <w:numFmt w:val="lowerLetter"/>
      <w:lvlText w:val="%1."/>
      <w:lvlJc w:val="left"/>
      <w:pPr>
        <w:ind w:left="720" w:hanging="360"/>
      </w:pPr>
      <w:rPr>
        <w:rFonts w:hint="default"/>
      </w:rPr>
    </w:lvl>
    <w:lvl w:ilvl="1" w:tplc="DEB0C484">
      <w:start w:val="1"/>
      <w:numFmt w:val="decimal"/>
      <w:lvlText w:val="%2."/>
      <w:lvlJc w:val="left"/>
      <w:pPr>
        <w:ind w:left="1440" w:hanging="360"/>
      </w:pPr>
      <w:rPr>
        <w:rFonts w:asciiTheme="minorHAnsi" w:eastAsiaTheme="minorHAnsi" w:hAnsiTheme="minorHAnsi"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BC790D"/>
    <w:multiLevelType w:val="hybridMultilevel"/>
    <w:tmpl w:val="B46041A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C0B2B36"/>
    <w:multiLevelType w:val="hybridMultilevel"/>
    <w:tmpl w:val="B46041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B71920"/>
    <w:multiLevelType w:val="hybridMultilevel"/>
    <w:tmpl w:val="330E03C2"/>
    <w:lvl w:ilvl="0" w:tplc="04090011">
      <w:start w:val="1"/>
      <w:numFmt w:val="decimal"/>
      <w:lvlText w:val="%1)"/>
      <w:lvlJc w:val="left"/>
      <w:pPr>
        <w:ind w:left="720"/>
      </w:pPr>
      <w:rPr>
        <w:b w:val="0"/>
        <w:i w:val="0"/>
        <w:strike w:val="0"/>
        <w:dstrike w:val="0"/>
        <w:color w:val="000000"/>
        <w:sz w:val="23"/>
        <w:szCs w:val="23"/>
        <w:u w:val="none" w:color="000000"/>
        <w:bdr w:val="none" w:sz="0" w:space="0" w:color="auto"/>
        <w:shd w:val="clear" w:color="auto" w:fill="auto"/>
        <w:vertAlign w:val="baseline"/>
      </w:rPr>
    </w:lvl>
    <w:lvl w:ilvl="1" w:tplc="FFFFFFFF">
      <w:start w:val="1"/>
      <w:numFmt w:val="lowerLetter"/>
      <w:lvlText w:val="%2"/>
      <w:lvlJc w:val="left"/>
      <w:pPr>
        <w:ind w:left="14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FFFFFFFF">
      <w:start w:val="1"/>
      <w:numFmt w:val="lowerRoman"/>
      <w:lvlText w:val="%3"/>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FFFFFFFF">
      <w:start w:val="1"/>
      <w:numFmt w:val="decimal"/>
      <w:lvlText w:val="%4"/>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FFFFFFFF">
      <w:start w:val="1"/>
      <w:numFmt w:val="lowerLetter"/>
      <w:lvlText w:val="%5"/>
      <w:lvlJc w:val="left"/>
      <w:pPr>
        <w:ind w:left="36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FFFFFFFF">
      <w:start w:val="1"/>
      <w:numFmt w:val="lowerRoman"/>
      <w:lvlText w:val="%6"/>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FFFFFFFF">
      <w:start w:val="1"/>
      <w:numFmt w:val="decimal"/>
      <w:lvlText w:val="%7"/>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FFFFFFFF">
      <w:start w:val="1"/>
      <w:numFmt w:val="lowerLetter"/>
      <w:lvlText w:val="%8"/>
      <w:lvlJc w:val="left"/>
      <w:pPr>
        <w:ind w:left="57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FFFFFFFF">
      <w:start w:val="1"/>
      <w:numFmt w:val="lowerRoman"/>
      <w:lvlText w:val="%9"/>
      <w:lvlJc w:val="left"/>
      <w:pPr>
        <w:ind w:left="64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71D70F2D"/>
    <w:multiLevelType w:val="hybridMultilevel"/>
    <w:tmpl w:val="87149EFE"/>
    <w:lvl w:ilvl="0" w:tplc="04090011">
      <w:start w:val="1"/>
      <w:numFmt w:val="decimal"/>
      <w:lvlText w:val="%1)"/>
      <w:lvlJc w:val="left"/>
      <w:pPr>
        <w:ind w:left="1066" w:hanging="36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22" w15:restartNumberingAfterBreak="0">
    <w:nsid w:val="77157C36"/>
    <w:multiLevelType w:val="hybridMultilevel"/>
    <w:tmpl w:val="7520B708"/>
    <w:lvl w:ilvl="0" w:tplc="04090011">
      <w:start w:val="1"/>
      <w:numFmt w:val="decimal"/>
      <w:lvlText w:val="%1)"/>
      <w:lvlJc w:val="left"/>
      <w:pPr>
        <w:ind w:left="720" w:hanging="360"/>
      </w:pPr>
    </w:lvl>
    <w:lvl w:ilvl="1" w:tplc="04090017">
      <w:start w:val="1"/>
      <w:numFmt w:val="lowerLetter"/>
      <w:lvlText w:val="%2)"/>
      <w:lvlJc w:val="left"/>
      <w:pPr>
        <w:ind w:left="1260" w:hanging="360"/>
      </w:pPr>
    </w:lvl>
    <w:lvl w:ilvl="2" w:tplc="73AC218A">
      <w:start w:val="1"/>
      <w:numFmt w:val="lowerRoman"/>
      <w:lvlText w:val="%3."/>
      <w:lvlJc w:val="right"/>
      <w:pPr>
        <w:ind w:left="2160" w:hanging="180"/>
      </w:pPr>
    </w:lvl>
    <w:lvl w:ilvl="3" w:tplc="2BA6EE7E">
      <w:start w:val="1"/>
      <w:numFmt w:val="decimal"/>
      <w:lvlText w:val="%4."/>
      <w:lvlJc w:val="left"/>
      <w:pPr>
        <w:ind w:left="2880" w:hanging="360"/>
      </w:pPr>
    </w:lvl>
    <w:lvl w:ilvl="4" w:tplc="D8887F8E">
      <w:start w:val="1"/>
      <w:numFmt w:val="lowerLetter"/>
      <w:lvlText w:val="%5."/>
      <w:lvlJc w:val="left"/>
      <w:pPr>
        <w:ind w:left="3600" w:hanging="360"/>
      </w:pPr>
    </w:lvl>
    <w:lvl w:ilvl="5" w:tplc="EBF6F47E">
      <w:start w:val="1"/>
      <w:numFmt w:val="lowerRoman"/>
      <w:lvlText w:val="%6."/>
      <w:lvlJc w:val="right"/>
      <w:pPr>
        <w:ind w:left="4320" w:hanging="180"/>
      </w:pPr>
    </w:lvl>
    <w:lvl w:ilvl="6" w:tplc="19B23BE0">
      <w:start w:val="1"/>
      <w:numFmt w:val="decimal"/>
      <w:lvlText w:val="%7."/>
      <w:lvlJc w:val="left"/>
      <w:pPr>
        <w:ind w:left="5040" w:hanging="360"/>
      </w:pPr>
    </w:lvl>
    <w:lvl w:ilvl="7" w:tplc="64C090A6">
      <w:start w:val="1"/>
      <w:numFmt w:val="lowerLetter"/>
      <w:lvlText w:val="%8."/>
      <w:lvlJc w:val="left"/>
      <w:pPr>
        <w:ind w:left="5760" w:hanging="360"/>
      </w:pPr>
    </w:lvl>
    <w:lvl w:ilvl="8" w:tplc="C338DA86">
      <w:start w:val="1"/>
      <w:numFmt w:val="lowerRoman"/>
      <w:lvlText w:val="%9."/>
      <w:lvlJc w:val="right"/>
      <w:pPr>
        <w:ind w:left="6480" w:hanging="180"/>
      </w:pPr>
    </w:lvl>
  </w:abstractNum>
  <w:abstractNum w:abstractNumId="23" w15:restartNumberingAfterBreak="0">
    <w:nsid w:val="7A474EC2"/>
    <w:multiLevelType w:val="hybridMultilevel"/>
    <w:tmpl w:val="D2B85EAA"/>
    <w:lvl w:ilvl="0" w:tplc="FFFFFFFF">
      <w:start w:val="1"/>
      <w:numFmt w:val="lowerLetter"/>
      <w:lvlText w:val="%1."/>
      <w:lvlJc w:val="left"/>
      <w:pPr>
        <w:ind w:left="705" w:hanging="360"/>
      </w:pPr>
    </w:lvl>
    <w:lvl w:ilvl="1" w:tplc="FFFFFFFF" w:tentative="1">
      <w:start w:val="1"/>
      <w:numFmt w:val="lowerLetter"/>
      <w:lvlText w:val="%2."/>
      <w:lvlJc w:val="left"/>
      <w:pPr>
        <w:ind w:left="1425" w:hanging="360"/>
      </w:pPr>
    </w:lvl>
    <w:lvl w:ilvl="2" w:tplc="FFFFFFFF" w:tentative="1">
      <w:start w:val="1"/>
      <w:numFmt w:val="lowerRoman"/>
      <w:lvlText w:val="%3."/>
      <w:lvlJc w:val="right"/>
      <w:pPr>
        <w:ind w:left="2145" w:hanging="180"/>
      </w:pPr>
    </w:lvl>
    <w:lvl w:ilvl="3" w:tplc="FFFFFFFF" w:tentative="1">
      <w:start w:val="1"/>
      <w:numFmt w:val="decimal"/>
      <w:lvlText w:val="%4."/>
      <w:lvlJc w:val="left"/>
      <w:pPr>
        <w:ind w:left="2865" w:hanging="360"/>
      </w:pPr>
    </w:lvl>
    <w:lvl w:ilvl="4" w:tplc="FFFFFFFF" w:tentative="1">
      <w:start w:val="1"/>
      <w:numFmt w:val="lowerLetter"/>
      <w:lvlText w:val="%5."/>
      <w:lvlJc w:val="left"/>
      <w:pPr>
        <w:ind w:left="3585" w:hanging="360"/>
      </w:pPr>
    </w:lvl>
    <w:lvl w:ilvl="5" w:tplc="FFFFFFFF" w:tentative="1">
      <w:start w:val="1"/>
      <w:numFmt w:val="lowerRoman"/>
      <w:lvlText w:val="%6."/>
      <w:lvlJc w:val="right"/>
      <w:pPr>
        <w:ind w:left="4305" w:hanging="180"/>
      </w:pPr>
    </w:lvl>
    <w:lvl w:ilvl="6" w:tplc="FFFFFFFF" w:tentative="1">
      <w:start w:val="1"/>
      <w:numFmt w:val="decimal"/>
      <w:lvlText w:val="%7."/>
      <w:lvlJc w:val="left"/>
      <w:pPr>
        <w:ind w:left="5025" w:hanging="360"/>
      </w:pPr>
    </w:lvl>
    <w:lvl w:ilvl="7" w:tplc="FFFFFFFF" w:tentative="1">
      <w:start w:val="1"/>
      <w:numFmt w:val="lowerLetter"/>
      <w:lvlText w:val="%8."/>
      <w:lvlJc w:val="left"/>
      <w:pPr>
        <w:ind w:left="5745" w:hanging="360"/>
      </w:pPr>
    </w:lvl>
    <w:lvl w:ilvl="8" w:tplc="FFFFFFFF" w:tentative="1">
      <w:start w:val="1"/>
      <w:numFmt w:val="lowerRoman"/>
      <w:lvlText w:val="%9."/>
      <w:lvlJc w:val="right"/>
      <w:pPr>
        <w:ind w:left="6465" w:hanging="180"/>
      </w:pPr>
    </w:lvl>
  </w:abstractNum>
  <w:num w:numId="1" w16cid:durableId="1825581669">
    <w:abstractNumId w:val="11"/>
  </w:num>
  <w:num w:numId="2" w16cid:durableId="1261795641">
    <w:abstractNumId w:val="9"/>
  </w:num>
  <w:num w:numId="3" w16cid:durableId="1206942963">
    <w:abstractNumId w:val="6"/>
  </w:num>
  <w:num w:numId="4" w16cid:durableId="1980302549">
    <w:abstractNumId w:val="21"/>
  </w:num>
  <w:num w:numId="5" w16cid:durableId="1685207313">
    <w:abstractNumId w:val="13"/>
  </w:num>
  <w:num w:numId="6" w16cid:durableId="1554150475">
    <w:abstractNumId w:val="5"/>
  </w:num>
  <w:num w:numId="7" w16cid:durableId="1760713442">
    <w:abstractNumId w:val="10"/>
  </w:num>
  <w:num w:numId="8" w16cid:durableId="1054081042">
    <w:abstractNumId w:val="12"/>
  </w:num>
  <w:num w:numId="9" w16cid:durableId="1381442592">
    <w:abstractNumId w:val="0"/>
  </w:num>
  <w:num w:numId="10" w16cid:durableId="736436797">
    <w:abstractNumId w:val="1"/>
  </w:num>
  <w:num w:numId="11" w16cid:durableId="674654980">
    <w:abstractNumId w:val="20"/>
  </w:num>
  <w:num w:numId="12" w16cid:durableId="1577130289">
    <w:abstractNumId w:val="16"/>
  </w:num>
  <w:num w:numId="13" w16cid:durableId="595284742">
    <w:abstractNumId w:val="7"/>
  </w:num>
  <w:num w:numId="14" w16cid:durableId="911543169">
    <w:abstractNumId w:val="14"/>
  </w:num>
  <w:num w:numId="15" w16cid:durableId="1470855336">
    <w:abstractNumId w:val="3"/>
  </w:num>
  <w:num w:numId="16" w16cid:durableId="1181623994">
    <w:abstractNumId w:val="19"/>
  </w:num>
  <w:num w:numId="17" w16cid:durableId="2084208001">
    <w:abstractNumId w:val="4"/>
  </w:num>
  <w:num w:numId="18" w16cid:durableId="1014454908">
    <w:abstractNumId w:val="18"/>
  </w:num>
  <w:num w:numId="19" w16cid:durableId="440344945">
    <w:abstractNumId w:val="2"/>
  </w:num>
  <w:num w:numId="20" w16cid:durableId="635768516">
    <w:abstractNumId w:val="23"/>
  </w:num>
  <w:num w:numId="21" w16cid:durableId="561059072">
    <w:abstractNumId w:val="8"/>
  </w:num>
  <w:num w:numId="22" w16cid:durableId="2041738406">
    <w:abstractNumId w:val="22"/>
  </w:num>
  <w:num w:numId="23" w16cid:durableId="885029156">
    <w:abstractNumId w:val="15"/>
  </w:num>
  <w:num w:numId="24" w16cid:durableId="20151123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D08"/>
    <w:rsid w:val="00012B80"/>
    <w:rsid w:val="00015515"/>
    <w:rsid w:val="00015AFA"/>
    <w:rsid w:val="00027897"/>
    <w:rsid w:val="00033FED"/>
    <w:rsid w:val="00072D22"/>
    <w:rsid w:val="00086427"/>
    <w:rsid w:val="000A2535"/>
    <w:rsid w:val="000A3666"/>
    <w:rsid w:val="000A5C4D"/>
    <w:rsid w:val="000A5D33"/>
    <w:rsid w:val="000A6BE5"/>
    <w:rsid w:val="000B510A"/>
    <w:rsid w:val="000D7ACE"/>
    <w:rsid w:val="000E2C59"/>
    <w:rsid w:val="000E7C2F"/>
    <w:rsid w:val="0010563A"/>
    <w:rsid w:val="00140889"/>
    <w:rsid w:val="0015701B"/>
    <w:rsid w:val="001622C8"/>
    <w:rsid w:val="0019093B"/>
    <w:rsid w:val="001A040D"/>
    <w:rsid w:val="001C3787"/>
    <w:rsid w:val="001D13A9"/>
    <w:rsid w:val="00230D08"/>
    <w:rsid w:val="0023587C"/>
    <w:rsid w:val="00266158"/>
    <w:rsid w:val="0027203C"/>
    <w:rsid w:val="0027739E"/>
    <w:rsid w:val="002806AB"/>
    <w:rsid w:val="002B65F8"/>
    <w:rsid w:val="002C4607"/>
    <w:rsid w:val="00322CEB"/>
    <w:rsid w:val="00332670"/>
    <w:rsid w:val="00337A25"/>
    <w:rsid w:val="00337C59"/>
    <w:rsid w:val="00355D47"/>
    <w:rsid w:val="003713C0"/>
    <w:rsid w:val="003771BD"/>
    <w:rsid w:val="00377EE9"/>
    <w:rsid w:val="0038125A"/>
    <w:rsid w:val="00383D3C"/>
    <w:rsid w:val="00390D7E"/>
    <w:rsid w:val="003A0E6F"/>
    <w:rsid w:val="003A35CC"/>
    <w:rsid w:val="003B25AD"/>
    <w:rsid w:val="003C2E48"/>
    <w:rsid w:val="003D0849"/>
    <w:rsid w:val="00420FC8"/>
    <w:rsid w:val="00467DE6"/>
    <w:rsid w:val="00471943"/>
    <w:rsid w:val="00484678"/>
    <w:rsid w:val="004B7106"/>
    <w:rsid w:val="004D404D"/>
    <w:rsid w:val="004D55EC"/>
    <w:rsid w:val="004E79CD"/>
    <w:rsid w:val="004F2BAF"/>
    <w:rsid w:val="004F3F9E"/>
    <w:rsid w:val="00504CE2"/>
    <w:rsid w:val="00527AB2"/>
    <w:rsid w:val="005329A4"/>
    <w:rsid w:val="00533FD4"/>
    <w:rsid w:val="005535D0"/>
    <w:rsid w:val="005579EC"/>
    <w:rsid w:val="005641B9"/>
    <w:rsid w:val="0057001F"/>
    <w:rsid w:val="00641D88"/>
    <w:rsid w:val="0064580D"/>
    <w:rsid w:val="00663862"/>
    <w:rsid w:val="006711A9"/>
    <w:rsid w:val="00675E68"/>
    <w:rsid w:val="00685A1F"/>
    <w:rsid w:val="006A07D4"/>
    <w:rsid w:val="0071091B"/>
    <w:rsid w:val="00713DB7"/>
    <w:rsid w:val="00737ABE"/>
    <w:rsid w:val="00772BFA"/>
    <w:rsid w:val="00792641"/>
    <w:rsid w:val="007B2336"/>
    <w:rsid w:val="007C2226"/>
    <w:rsid w:val="007C3841"/>
    <w:rsid w:val="007F180B"/>
    <w:rsid w:val="0080466F"/>
    <w:rsid w:val="00804E47"/>
    <w:rsid w:val="00826EBC"/>
    <w:rsid w:val="00827F20"/>
    <w:rsid w:val="00836253"/>
    <w:rsid w:val="0084060F"/>
    <w:rsid w:val="008421E7"/>
    <w:rsid w:val="00856D23"/>
    <w:rsid w:val="008866C1"/>
    <w:rsid w:val="00894A4D"/>
    <w:rsid w:val="008A6F09"/>
    <w:rsid w:val="008B1211"/>
    <w:rsid w:val="008C7370"/>
    <w:rsid w:val="008D1097"/>
    <w:rsid w:val="008F19D3"/>
    <w:rsid w:val="00937DA3"/>
    <w:rsid w:val="009674BB"/>
    <w:rsid w:val="0096778A"/>
    <w:rsid w:val="0097208B"/>
    <w:rsid w:val="0098225B"/>
    <w:rsid w:val="009D5768"/>
    <w:rsid w:val="009E7B4D"/>
    <w:rsid w:val="009F1B9F"/>
    <w:rsid w:val="00A07B3C"/>
    <w:rsid w:val="00A1020F"/>
    <w:rsid w:val="00A11172"/>
    <w:rsid w:val="00A56374"/>
    <w:rsid w:val="00A75921"/>
    <w:rsid w:val="00A75BA1"/>
    <w:rsid w:val="00A86327"/>
    <w:rsid w:val="00A865B1"/>
    <w:rsid w:val="00AA7BD6"/>
    <w:rsid w:val="00AB7F9F"/>
    <w:rsid w:val="00AD64B6"/>
    <w:rsid w:val="00B66981"/>
    <w:rsid w:val="00B74237"/>
    <w:rsid w:val="00B83FFC"/>
    <w:rsid w:val="00BA11C6"/>
    <w:rsid w:val="00BA4145"/>
    <w:rsid w:val="00BB0138"/>
    <w:rsid w:val="00BC7CFD"/>
    <w:rsid w:val="00BF4742"/>
    <w:rsid w:val="00C263A4"/>
    <w:rsid w:val="00C374A3"/>
    <w:rsid w:val="00C50BC7"/>
    <w:rsid w:val="00C568BD"/>
    <w:rsid w:val="00C6743E"/>
    <w:rsid w:val="00C76312"/>
    <w:rsid w:val="00C8322B"/>
    <w:rsid w:val="00C908A7"/>
    <w:rsid w:val="00CA19E6"/>
    <w:rsid w:val="00CB458F"/>
    <w:rsid w:val="00CB5D2C"/>
    <w:rsid w:val="00CB5DC5"/>
    <w:rsid w:val="00CD1E39"/>
    <w:rsid w:val="00CE54F5"/>
    <w:rsid w:val="00D108AB"/>
    <w:rsid w:val="00D42DC8"/>
    <w:rsid w:val="00D53C63"/>
    <w:rsid w:val="00D61FD1"/>
    <w:rsid w:val="00D6646B"/>
    <w:rsid w:val="00D905DE"/>
    <w:rsid w:val="00DC6509"/>
    <w:rsid w:val="00DC6CAF"/>
    <w:rsid w:val="00DD58BA"/>
    <w:rsid w:val="00DD7EC1"/>
    <w:rsid w:val="00DF6634"/>
    <w:rsid w:val="00E34FBB"/>
    <w:rsid w:val="00E61428"/>
    <w:rsid w:val="00E73509"/>
    <w:rsid w:val="00E76DE5"/>
    <w:rsid w:val="00EA4A73"/>
    <w:rsid w:val="00EB7DF7"/>
    <w:rsid w:val="00EE00ED"/>
    <w:rsid w:val="00F34E34"/>
    <w:rsid w:val="00F46196"/>
    <w:rsid w:val="00F518A9"/>
    <w:rsid w:val="00F62B28"/>
    <w:rsid w:val="00F93FBC"/>
    <w:rsid w:val="00F94392"/>
    <w:rsid w:val="00FD32D2"/>
    <w:rsid w:val="00FF3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5861F2"/>
  <w15:chartTrackingRefBased/>
  <w15:docId w15:val="{D8AFDF9E-3868-41F5-8F47-BBDAB833A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0D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0D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0D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0D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0D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0D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0D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0D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0D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30D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0D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0D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0D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0D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0D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0D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0D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0D08"/>
    <w:rPr>
      <w:rFonts w:eastAsiaTheme="majorEastAsia" w:cstheme="majorBidi"/>
      <w:color w:val="272727" w:themeColor="text1" w:themeTint="D8"/>
    </w:rPr>
  </w:style>
  <w:style w:type="paragraph" w:styleId="Title">
    <w:name w:val="Title"/>
    <w:basedOn w:val="Normal"/>
    <w:next w:val="Normal"/>
    <w:link w:val="TitleChar"/>
    <w:uiPriority w:val="10"/>
    <w:qFormat/>
    <w:rsid w:val="00230D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0D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0D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0D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0D08"/>
    <w:pPr>
      <w:spacing w:before="160"/>
      <w:jc w:val="center"/>
    </w:pPr>
    <w:rPr>
      <w:i/>
      <w:iCs/>
      <w:color w:val="404040" w:themeColor="text1" w:themeTint="BF"/>
    </w:rPr>
  </w:style>
  <w:style w:type="character" w:customStyle="1" w:styleId="QuoteChar">
    <w:name w:val="Quote Char"/>
    <w:basedOn w:val="DefaultParagraphFont"/>
    <w:link w:val="Quote"/>
    <w:uiPriority w:val="29"/>
    <w:rsid w:val="00230D08"/>
    <w:rPr>
      <w:i/>
      <w:iCs/>
      <w:color w:val="404040" w:themeColor="text1" w:themeTint="BF"/>
    </w:rPr>
  </w:style>
  <w:style w:type="paragraph" w:styleId="ListParagraph">
    <w:name w:val="List Paragraph"/>
    <w:basedOn w:val="Normal"/>
    <w:uiPriority w:val="34"/>
    <w:qFormat/>
    <w:rsid w:val="00230D08"/>
    <w:pPr>
      <w:ind w:left="720"/>
      <w:contextualSpacing/>
    </w:pPr>
  </w:style>
  <w:style w:type="character" w:styleId="IntenseEmphasis">
    <w:name w:val="Intense Emphasis"/>
    <w:basedOn w:val="DefaultParagraphFont"/>
    <w:uiPriority w:val="21"/>
    <w:qFormat/>
    <w:rsid w:val="00230D08"/>
    <w:rPr>
      <w:i/>
      <w:iCs/>
      <w:color w:val="0F4761" w:themeColor="accent1" w:themeShade="BF"/>
    </w:rPr>
  </w:style>
  <w:style w:type="paragraph" w:styleId="IntenseQuote">
    <w:name w:val="Intense Quote"/>
    <w:basedOn w:val="Normal"/>
    <w:next w:val="Normal"/>
    <w:link w:val="IntenseQuoteChar"/>
    <w:uiPriority w:val="30"/>
    <w:qFormat/>
    <w:rsid w:val="00230D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0D08"/>
    <w:rPr>
      <w:i/>
      <w:iCs/>
      <w:color w:val="0F4761" w:themeColor="accent1" w:themeShade="BF"/>
    </w:rPr>
  </w:style>
  <w:style w:type="character" w:styleId="IntenseReference">
    <w:name w:val="Intense Reference"/>
    <w:basedOn w:val="DefaultParagraphFont"/>
    <w:uiPriority w:val="32"/>
    <w:qFormat/>
    <w:rsid w:val="00230D08"/>
    <w:rPr>
      <w:b/>
      <w:bCs/>
      <w:smallCaps/>
      <w:color w:val="0F4761" w:themeColor="accent1" w:themeShade="BF"/>
      <w:spacing w:val="5"/>
    </w:rPr>
  </w:style>
  <w:style w:type="paragraph" w:styleId="Header">
    <w:name w:val="header"/>
    <w:basedOn w:val="Normal"/>
    <w:link w:val="HeaderChar"/>
    <w:uiPriority w:val="99"/>
    <w:unhideWhenUsed/>
    <w:rsid w:val="00230D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D08"/>
  </w:style>
  <w:style w:type="paragraph" w:styleId="Footer">
    <w:name w:val="footer"/>
    <w:basedOn w:val="Normal"/>
    <w:link w:val="FooterChar"/>
    <w:uiPriority w:val="99"/>
    <w:unhideWhenUsed/>
    <w:rsid w:val="00230D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D08"/>
  </w:style>
  <w:style w:type="table" w:styleId="TableGrid">
    <w:name w:val="Table Grid"/>
    <w:basedOn w:val="TableNormal"/>
    <w:uiPriority w:val="39"/>
    <w:rsid w:val="009E7B4D"/>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6B24C-A6D8-4711-B3AE-D3B62D7C9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3392</Words>
  <Characters>18831</Characters>
  <Application>Microsoft Office Word</Application>
  <DocSecurity>0</DocSecurity>
  <Lines>369</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Eileen Siffermann</dc:creator>
  <cp:keywords/>
  <dc:description/>
  <cp:lastModifiedBy>Lee Sonnenberg</cp:lastModifiedBy>
  <cp:revision>2</cp:revision>
  <dcterms:created xsi:type="dcterms:W3CDTF">2025-10-02T18:18:00Z</dcterms:created>
  <dcterms:modified xsi:type="dcterms:W3CDTF">2025-10-02T18:18:00Z</dcterms:modified>
</cp:coreProperties>
</file>