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4EEED" w14:textId="4E8A7646" w:rsidR="00757AA3" w:rsidRDefault="00722279" w:rsidP="457F9921">
      <w:pPr>
        <w:jc w:val="center"/>
        <w:rPr>
          <w:rFonts w:ascii="Arial" w:eastAsia="Arial" w:hAnsi="Arial" w:cs="Arial"/>
          <w:b/>
          <w:bCs/>
          <w:spacing w:val="-3"/>
          <w:sz w:val="24"/>
          <w:szCs w:val="24"/>
        </w:rPr>
      </w:pPr>
      <w:r>
        <w:rPr>
          <w:noProof/>
        </w:rPr>
        <w:drawing>
          <wp:inline distT="0" distB="0" distL="0" distR="0" wp14:anchorId="7014CB39" wp14:editId="30E833EC">
            <wp:extent cx="1651000" cy="514350"/>
            <wp:effectExtent l="0" t="0" r="6350" b="0"/>
            <wp:docPr id="1871425940"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425940" name="Picture 1" descr="A close up of a 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51000" cy="514350"/>
                    </a:xfrm>
                    <a:prstGeom prst="rect">
                      <a:avLst/>
                    </a:prstGeom>
                    <a:noFill/>
                    <a:ln>
                      <a:noFill/>
                    </a:ln>
                  </pic:spPr>
                </pic:pic>
              </a:graphicData>
            </a:graphic>
          </wp:inline>
        </w:drawing>
      </w:r>
    </w:p>
    <w:p w14:paraId="2EBEE7DE" w14:textId="77777777" w:rsidR="00D30882" w:rsidRPr="00CA732D" w:rsidRDefault="00D30882" w:rsidP="00757AA3">
      <w:pPr>
        <w:jc w:val="center"/>
        <w:rPr>
          <w:rFonts w:ascii="Arial" w:eastAsia="Arial" w:hAnsi="Arial" w:cs="Arial"/>
          <w:b/>
          <w:spacing w:val="-3"/>
          <w:sz w:val="24"/>
          <w:szCs w:val="24"/>
        </w:rPr>
      </w:pPr>
      <w:r w:rsidRPr="00CA732D">
        <w:rPr>
          <w:rFonts w:ascii="Arial" w:eastAsia="Arial" w:hAnsi="Arial" w:cs="Arial"/>
          <w:b/>
          <w:spacing w:val="-3"/>
          <w:sz w:val="24"/>
          <w:szCs w:val="24"/>
        </w:rPr>
        <w:t>Application</w:t>
      </w:r>
    </w:p>
    <w:p w14:paraId="6CD20D75" w14:textId="77777777" w:rsidR="00D30882" w:rsidRDefault="00D30882" w:rsidP="00D30882">
      <w:pPr>
        <w:spacing w:before="32" w:after="0"/>
        <w:ind w:right="56"/>
        <w:rPr>
          <w:rFonts w:ascii="Arial" w:eastAsia="Arial" w:hAnsi="Arial" w:cs="Arial"/>
          <w:spacing w:val="-3"/>
          <w:sz w:val="24"/>
          <w:szCs w:val="24"/>
        </w:rPr>
      </w:pPr>
    </w:p>
    <w:p w14:paraId="22EC8CCD" w14:textId="7143E84F" w:rsidR="00564F8E" w:rsidRDefault="00D30882" w:rsidP="00D30882">
      <w:pPr>
        <w:spacing w:before="32" w:after="0" w:line="240" w:lineRule="auto"/>
        <w:ind w:right="56"/>
        <w:rPr>
          <w:rFonts w:ascii="Arial" w:eastAsia="Times New Roman" w:hAnsi="Arial" w:cs="Arial"/>
          <w:color w:val="000000"/>
          <w:sz w:val="24"/>
          <w:szCs w:val="24"/>
        </w:rPr>
      </w:pPr>
      <w:r w:rsidRPr="00887D55">
        <w:rPr>
          <w:rFonts w:ascii="Arial" w:eastAsia="Arial" w:hAnsi="Arial" w:cs="Arial"/>
          <w:spacing w:val="-3"/>
          <w:sz w:val="24"/>
          <w:szCs w:val="24"/>
        </w:rPr>
        <w:t>Appli</w:t>
      </w:r>
      <w:r w:rsidRPr="00887D55">
        <w:rPr>
          <w:rFonts w:ascii="Arial" w:eastAsia="Arial" w:hAnsi="Arial" w:cs="Arial"/>
          <w:spacing w:val="-2"/>
          <w:sz w:val="24"/>
          <w:szCs w:val="24"/>
        </w:rPr>
        <w:t>c</w:t>
      </w:r>
      <w:r w:rsidRPr="00887D55">
        <w:rPr>
          <w:rFonts w:ascii="Arial" w:eastAsia="Arial" w:hAnsi="Arial" w:cs="Arial"/>
          <w:spacing w:val="-5"/>
          <w:sz w:val="24"/>
          <w:szCs w:val="24"/>
        </w:rPr>
        <w:t>a</w:t>
      </w:r>
      <w:r w:rsidRPr="00887D55">
        <w:rPr>
          <w:rFonts w:ascii="Arial" w:eastAsia="Arial" w:hAnsi="Arial" w:cs="Arial"/>
          <w:spacing w:val="-1"/>
          <w:sz w:val="24"/>
          <w:szCs w:val="24"/>
        </w:rPr>
        <w:t>t</w:t>
      </w:r>
      <w:r w:rsidRPr="00887D55">
        <w:rPr>
          <w:rFonts w:ascii="Arial" w:eastAsia="Arial" w:hAnsi="Arial" w:cs="Arial"/>
          <w:spacing w:val="-3"/>
          <w:sz w:val="24"/>
          <w:szCs w:val="24"/>
        </w:rPr>
        <w:t>io</w:t>
      </w:r>
      <w:r w:rsidRPr="00887D55">
        <w:rPr>
          <w:rFonts w:ascii="Arial" w:eastAsia="Arial" w:hAnsi="Arial" w:cs="Arial"/>
          <w:spacing w:val="-5"/>
          <w:sz w:val="24"/>
          <w:szCs w:val="24"/>
        </w:rPr>
        <w:t>n</w:t>
      </w:r>
      <w:r w:rsidRPr="00887D55">
        <w:rPr>
          <w:rFonts w:ascii="Arial" w:eastAsia="Arial" w:hAnsi="Arial" w:cs="Arial"/>
          <w:sz w:val="24"/>
          <w:szCs w:val="24"/>
        </w:rPr>
        <w:t>s</w:t>
      </w:r>
      <w:r w:rsidRPr="00887D55">
        <w:rPr>
          <w:rFonts w:ascii="Arial" w:eastAsia="Arial" w:hAnsi="Arial" w:cs="Arial"/>
          <w:spacing w:val="3"/>
          <w:sz w:val="24"/>
          <w:szCs w:val="24"/>
        </w:rPr>
        <w:t xml:space="preserve"> </w:t>
      </w:r>
      <w:r w:rsidRPr="00887D55">
        <w:rPr>
          <w:rFonts w:ascii="Arial" w:eastAsia="Arial" w:hAnsi="Arial" w:cs="Arial"/>
          <w:spacing w:val="-3"/>
          <w:sz w:val="24"/>
          <w:szCs w:val="24"/>
        </w:rPr>
        <w:t>a</w:t>
      </w:r>
      <w:r w:rsidRPr="00887D55">
        <w:rPr>
          <w:rFonts w:ascii="Arial" w:eastAsia="Arial" w:hAnsi="Arial" w:cs="Arial"/>
          <w:spacing w:val="-4"/>
          <w:sz w:val="24"/>
          <w:szCs w:val="24"/>
        </w:rPr>
        <w:t>r</w:t>
      </w:r>
      <w:r w:rsidRPr="00887D55">
        <w:rPr>
          <w:rFonts w:ascii="Arial" w:eastAsia="Arial" w:hAnsi="Arial" w:cs="Arial"/>
          <w:sz w:val="24"/>
          <w:szCs w:val="24"/>
        </w:rPr>
        <w:t>e</w:t>
      </w:r>
      <w:r w:rsidRPr="00887D55">
        <w:rPr>
          <w:rFonts w:ascii="Arial" w:eastAsia="Arial" w:hAnsi="Arial" w:cs="Arial"/>
          <w:spacing w:val="2"/>
          <w:sz w:val="24"/>
          <w:szCs w:val="24"/>
        </w:rPr>
        <w:t xml:space="preserve"> </w:t>
      </w:r>
      <w:r w:rsidRPr="00887D55">
        <w:rPr>
          <w:rFonts w:ascii="Arial" w:eastAsia="Arial" w:hAnsi="Arial" w:cs="Arial"/>
          <w:spacing w:val="-3"/>
          <w:sz w:val="24"/>
          <w:szCs w:val="24"/>
        </w:rPr>
        <w:t>a</w:t>
      </w:r>
      <w:r w:rsidRPr="00887D55">
        <w:rPr>
          <w:rFonts w:ascii="Arial" w:eastAsia="Arial" w:hAnsi="Arial" w:cs="Arial"/>
          <w:spacing w:val="-2"/>
          <w:sz w:val="24"/>
          <w:szCs w:val="24"/>
        </w:rPr>
        <w:t>c</w:t>
      </w:r>
      <w:r w:rsidRPr="00887D55">
        <w:rPr>
          <w:rFonts w:ascii="Arial" w:eastAsia="Arial" w:hAnsi="Arial" w:cs="Arial"/>
          <w:spacing w:val="-5"/>
          <w:sz w:val="24"/>
          <w:szCs w:val="24"/>
        </w:rPr>
        <w:t>c</w:t>
      </w:r>
      <w:r w:rsidRPr="00887D55">
        <w:rPr>
          <w:rFonts w:ascii="Arial" w:eastAsia="Arial" w:hAnsi="Arial" w:cs="Arial"/>
          <w:spacing w:val="-3"/>
          <w:sz w:val="24"/>
          <w:szCs w:val="24"/>
        </w:rPr>
        <w:t>e</w:t>
      </w:r>
      <w:r w:rsidRPr="00887D55">
        <w:rPr>
          <w:rFonts w:ascii="Arial" w:eastAsia="Arial" w:hAnsi="Arial" w:cs="Arial"/>
          <w:spacing w:val="-5"/>
          <w:sz w:val="24"/>
          <w:szCs w:val="24"/>
        </w:rPr>
        <w:t>p</w:t>
      </w:r>
      <w:r w:rsidRPr="00887D55">
        <w:rPr>
          <w:rFonts w:ascii="Arial" w:eastAsia="Arial" w:hAnsi="Arial" w:cs="Arial"/>
          <w:spacing w:val="-1"/>
          <w:sz w:val="24"/>
          <w:szCs w:val="24"/>
        </w:rPr>
        <w:t>t</w:t>
      </w:r>
      <w:r w:rsidRPr="00887D55">
        <w:rPr>
          <w:rFonts w:ascii="Arial" w:eastAsia="Arial" w:hAnsi="Arial" w:cs="Arial"/>
          <w:spacing w:val="-5"/>
          <w:sz w:val="24"/>
          <w:szCs w:val="24"/>
        </w:rPr>
        <w:t>e</w:t>
      </w:r>
      <w:r w:rsidRPr="00887D55">
        <w:rPr>
          <w:rFonts w:ascii="Arial" w:eastAsia="Arial" w:hAnsi="Arial" w:cs="Arial"/>
          <w:sz w:val="24"/>
          <w:szCs w:val="24"/>
        </w:rPr>
        <w:t>d</w:t>
      </w:r>
      <w:r w:rsidRPr="00887D55">
        <w:rPr>
          <w:rFonts w:ascii="Arial" w:eastAsia="Arial" w:hAnsi="Arial" w:cs="Arial"/>
          <w:spacing w:val="2"/>
          <w:sz w:val="24"/>
          <w:szCs w:val="24"/>
        </w:rPr>
        <w:t xml:space="preserve"> </w:t>
      </w:r>
      <w:r w:rsidRPr="00887D55">
        <w:rPr>
          <w:rFonts w:ascii="Arial" w:eastAsia="Arial" w:hAnsi="Arial" w:cs="Arial"/>
          <w:spacing w:val="-3"/>
          <w:sz w:val="24"/>
          <w:szCs w:val="24"/>
        </w:rPr>
        <w:t>a</w:t>
      </w:r>
      <w:r w:rsidRPr="00887D55">
        <w:rPr>
          <w:rFonts w:ascii="Arial" w:eastAsia="Arial" w:hAnsi="Arial" w:cs="Arial"/>
          <w:sz w:val="24"/>
          <w:szCs w:val="24"/>
        </w:rPr>
        <w:t>t</w:t>
      </w:r>
      <w:r w:rsidRPr="00887D55">
        <w:rPr>
          <w:rFonts w:ascii="Arial" w:eastAsia="Arial" w:hAnsi="Arial" w:cs="Arial"/>
          <w:spacing w:val="4"/>
          <w:sz w:val="24"/>
          <w:szCs w:val="24"/>
        </w:rPr>
        <w:t xml:space="preserve"> </w:t>
      </w:r>
      <w:r w:rsidRPr="00887D55">
        <w:rPr>
          <w:rFonts w:ascii="Arial" w:eastAsia="Arial" w:hAnsi="Arial" w:cs="Arial"/>
          <w:spacing w:val="-3"/>
          <w:sz w:val="24"/>
          <w:szCs w:val="24"/>
        </w:rPr>
        <w:t>an</w:t>
      </w:r>
      <w:r w:rsidRPr="00887D55">
        <w:rPr>
          <w:rFonts w:ascii="Arial" w:eastAsia="Arial" w:hAnsi="Arial" w:cs="Arial"/>
          <w:sz w:val="24"/>
          <w:szCs w:val="24"/>
        </w:rPr>
        <w:t xml:space="preserve">y </w:t>
      </w:r>
      <w:r w:rsidRPr="00887D55">
        <w:rPr>
          <w:rFonts w:ascii="Arial" w:eastAsia="Arial" w:hAnsi="Arial" w:cs="Arial"/>
          <w:spacing w:val="-1"/>
          <w:sz w:val="24"/>
          <w:szCs w:val="24"/>
        </w:rPr>
        <w:t>t</w:t>
      </w:r>
      <w:r w:rsidRPr="00887D55">
        <w:rPr>
          <w:rFonts w:ascii="Arial" w:eastAsia="Arial" w:hAnsi="Arial" w:cs="Arial"/>
          <w:spacing w:val="-6"/>
          <w:sz w:val="24"/>
          <w:szCs w:val="24"/>
        </w:rPr>
        <w:t>i</w:t>
      </w:r>
      <w:r w:rsidRPr="00887D55">
        <w:rPr>
          <w:rFonts w:ascii="Arial" w:eastAsia="Arial" w:hAnsi="Arial" w:cs="Arial"/>
          <w:spacing w:val="-2"/>
          <w:sz w:val="24"/>
          <w:szCs w:val="24"/>
        </w:rPr>
        <w:t>m</w:t>
      </w:r>
      <w:r w:rsidRPr="00887D55">
        <w:rPr>
          <w:rFonts w:ascii="Arial" w:eastAsia="Arial" w:hAnsi="Arial" w:cs="Arial"/>
          <w:sz w:val="24"/>
          <w:szCs w:val="24"/>
        </w:rPr>
        <w:t>e</w:t>
      </w:r>
      <w:r w:rsidRPr="00887D55">
        <w:rPr>
          <w:rFonts w:ascii="Arial" w:eastAsia="Arial" w:hAnsi="Arial" w:cs="Arial"/>
          <w:spacing w:val="2"/>
          <w:sz w:val="24"/>
          <w:szCs w:val="24"/>
        </w:rPr>
        <w:t xml:space="preserve"> </w:t>
      </w:r>
      <w:r w:rsidRPr="00887D55">
        <w:rPr>
          <w:rFonts w:ascii="Arial" w:eastAsia="Arial" w:hAnsi="Arial" w:cs="Arial"/>
          <w:spacing w:val="-4"/>
          <w:sz w:val="24"/>
          <w:szCs w:val="24"/>
        </w:rPr>
        <w:t>t</w:t>
      </w:r>
      <w:r w:rsidRPr="00887D55">
        <w:rPr>
          <w:rFonts w:ascii="Arial" w:eastAsia="Arial" w:hAnsi="Arial" w:cs="Arial"/>
          <w:spacing w:val="-3"/>
          <w:sz w:val="24"/>
          <w:szCs w:val="24"/>
        </w:rPr>
        <w:t>h</w:t>
      </w:r>
      <w:r w:rsidRPr="00887D55">
        <w:rPr>
          <w:rFonts w:ascii="Arial" w:eastAsia="Arial" w:hAnsi="Arial" w:cs="Arial"/>
          <w:spacing w:val="-4"/>
          <w:sz w:val="24"/>
          <w:szCs w:val="24"/>
        </w:rPr>
        <w:t>r</w:t>
      </w:r>
      <w:r w:rsidRPr="00887D55">
        <w:rPr>
          <w:rFonts w:ascii="Arial" w:eastAsia="Arial" w:hAnsi="Arial" w:cs="Arial"/>
          <w:spacing w:val="-3"/>
          <w:sz w:val="24"/>
          <w:szCs w:val="24"/>
        </w:rPr>
        <w:t>o</w:t>
      </w:r>
      <w:r w:rsidRPr="00887D55">
        <w:rPr>
          <w:rFonts w:ascii="Arial" w:eastAsia="Arial" w:hAnsi="Arial" w:cs="Arial"/>
          <w:spacing w:val="-5"/>
          <w:sz w:val="24"/>
          <w:szCs w:val="24"/>
        </w:rPr>
        <w:t>u</w:t>
      </w:r>
      <w:r w:rsidRPr="00887D55">
        <w:rPr>
          <w:rFonts w:ascii="Arial" w:eastAsia="Arial" w:hAnsi="Arial" w:cs="Arial"/>
          <w:spacing w:val="-3"/>
          <w:sz w:val="24"/>
          <w:szCs w:val="24"/>
        </w:rPr>
        <w:t>gho</w:t>
      </w:r>
      <w:r w:rsidRPr="00887D55">
        <w:rPr>
          <w:rFonts w:ascii="Arial" w:eastAsia="Arial" w:hAnsi="Arial" w:cs="Arial"/>
          <w:spacing w:val="-5"/>
          <w:sz w:val="24"/>
          <w:szCs w:val="24"/>
        </w:rPr>
        <w:t>u</w:t>
      </w:r>
      <w:r w:rsidRPr="00887D55">
        <w:rPr>
          <w:rFonts w:ascii="Arial" w:eastAsia="Arial" w:hAnsi="Arial" w:cs="Arial"/>
          <w:sz w:val="24"/>
          <w:szCs w:val="24"/>
        </w:rPr>
        <w:t>t</w:t>
      </w:r>
      <w:r w:rsidRPr="00887D55">
        <w:rPr>
          <w:rFonts w:ascii="Arial" w:eastAsia="Arial" w:hAnsi="Arial" w:cs="Arial"/>
          <w:spacing w:val="4"/>
          <w:sz w:val="24"/>
          <w:szCs w:val="24"/>
        </w:rPr>
        <w:t xml:space="preserve"> </w:t>
      </w:r>
      <w:r w:rsidRPr="00887D55">
        <w:rPr>
          <w:rFonts w:ascii="Arial" w:eastAsia="Arial" w:hAnsi="Arial" w:cs="Arial"/>
          <w:spacing w:val="-1"/>
          <w:sz w:val="24"/>
          <w:szCs w:val="24"/>
        </w:rPr>
        <w:t>t</w:t>
      </w:r>
      <w:r w:rsidRPr="00887D55">
        <w:rPr>
          <w:rFonts w:ascii="Arial" w:eastAsia="Arial" w:hAnsi="Arial" w:cs="Arial"/>
          <w:spacing w:val="-5"/>
          <w:sz w:val="24"/>
          <w:szCs w:val="24"/>
        </w:rPr>
        <w:t>h</w:t>
      </w:r>
      <w:r w:rsidRPr="00887D55">
        <w:rPr>
          <w:rFonts w:ascii="Arial" w:eastAsia="Arial" w:hAnsi="Arial" w:cs="Arial"/>
          <w:sz w:val="24"/>
          <w:szCs w:val="24"/>
        </w:rPr>
        <w:t>e</w:t>
      </w:r>
      <w:r w:rsidRPr="00887D55">
        <w:rPr>
          <w:rFonts w:ascii="Arial" w:eastAsia="Arial" w:hAnsi="Arial" w:cs="Arial"/>
          <w:spacing w:val="2"/>
          <w:sz w:val="24"/>
          <w:szCs w:val="24"/>
        </w:rPr>
        <w:t xml:space="preserve"> </w:t>
      </w:r>
      <w:r w:rsidRPr="00887D55">
        <w:rPr>
          <w:rFonts w:ascii="Arial" w:eastAsia="Arial" w:hAnsi="Arial" w:cs="Arial"/>
          <w:spacing w:val="-5"/>
          <w:sz w:val="24"/>
          <w:szCs w:val="24"/>
        </w:rPr>
        <w:t>y</w:t>
      </w:r>
      <w:r w:rsidRPr="00887D55">
        <w:rPr>
          <w:rFonts w:ascii="Arial" w:eastAsia="Arial" w:hAnsi="Arial" w:cs="Arial"/>
          <w:spacing w:val="-3"/>
          <w:sz w:val="24"/>
          <w:szCs w:val="24"/>
        </w:rPr>
        <w:t>ea</w:t>
      </w:r>
      <w:r w:rsidRPr="00887D55">
        <w:rPr>
          <w:rFonts w:ascii="Arial" w:eastAsia="Arial" w:hAnsi="Arial" w:cs="Arial"/>
          <w:spacing w:val="-4"/>
          <w:sz w:val="24"/>
          <w:szCs w:val="24"/>
        </w:rPr>
        <w:t>r</w:t>
      </w:r>
      <w:r>
        <w:rPr>
          <w:rFonts w:ascii="Arial" w:eastAsia="Arial" w:hAnsi="Arial" w:cs="Arial"/>
          <w:spacing w:val="-4"/>
          <w:sz w:val="24"/>
          <w:szCs w:val="24"/>
        </w:rPr>
        <w:t>.</w:t>
      </w:r>
      <w:r>
        <w:rPr>
          <w:rFonts w:ascii="Arial" w:eastAsia="Arial" w:hAnsi="Arial" w:cs="Arial"/>
          <w:sz w:val="24"/>
          <w:szCs w:val="24"/>
        </w:rPr>
        <w:t xml:space="preserve"> </w:t>
      </w:r>
      <w:r>
        <w:rPr>
          <w:rFonts w:ascii="Arial" w:eastAsia="Times New Roman" w:hAnsi="Arial" w:cs="Arial"/>
          <w:color w:val="000000"/>
          <w:sz w:val="24"/>
          <w:szCs w:val="24"/>
        </w:rPr>
        <w:t xml:space="preserve">The accreditation </w:t>
      </w:r>
      <w:r w:rsidR="007D0062">
        <w:rPr>
          <w:rFonts w:ascii="Arial" w:eastAsia="Times New Roman" w:hAnsi="Arial" w:cs="Arial"/>
          <w:color w:val="000000"/>
          <w:sz w:val="24"/>
          <w:szCs w:val="24"/>
        </w:rPr>
        <w:t xml:space="preserve">process </w:t>
      </w:r>
      <w:r>
        <w:rPr>
          <w:rFonts w:ascii="Arial" w:eastAsia="Times New Roman" w:hAnsi="Arial" w:cs="Arial"/>
          <w:color w:val="000000"/>
          <w:sz w:val="24"/>
          <w:szCs w:val="24"/>
        </w:rPr>
        <w:t>begins with the completion of a</w:t>
      </w:r>
      <w:r w:rsidR="000F7328">
        <w:rPr>
          <w:rFonts w:ascii="Arial" w:eastAsia="Times New Roman" w:hAnsi="Arial" w:cs="Arial"/>
          <w:color w:val="000000"/>
          <w:sz w:val="24"/>
          <w:szCs w:val="24"/>
        </w:rPr>
        <w:t>n</w:t>
      </w:r>
      <w:r>
        <w:rPr>
          <w:rFonts w:ascii="Arial" w:eastAsia="Times New Roman" w:hAnsi="Arial" w:cs="Arial"/>
          <w:color w:val="000000"/>
          <w:sz w:val="24"/>
          <w:szCs w:val="24"/>
        </w:rPr>
        <w:t xml:space="preserve"> </w:t>
      </w:r>
      <w:r w:rsidR="6E4CD122">
        <w:rPr>
          <w:rFonts w:ascii="Arial" w:eastAsia="Times New Roman" w:hAnsi="Arial" w:cs="Arial"/>
          <w:color w:val="000000"/>
          <w:sz w:val="24"/>
          <w:szCs w:val="24"/>
        </w:rPr>
        <w:t>Application Form and an Information Form</w:t>
      </w:r>
      <w:r>
        <w:rPr>
          <w:rFonts w:ascii="Arial" w:eastAsia="Times New Roman" w:hAnsi="Arial" w:cs="Arial"/>
          <w:color w:val="000000"/>
          <w:sz w:val="24"/>
          <w:szCs w:val="24"/>
        </w:rPr>
        <w:t xml:space="preserve">. </w:t>
      </w:r>
    </w:p>
    <w:p w14:paraId="70DA90D5" w14:textId="77777777" w:rsidR="00564F8E" w:rsidRDefault="00564F8E" w:rsidP="00D30882">
      <w:pPr>
        <w:spacing w:before="32" w:after="0" w:line="240" w:lineRule="auto"/>
        <w:ind w:right="56"/>
        <w:rPr>
          <w:rFonts w:ascii="Arial" w:eastAsia="Times New Roman" w:hAnsi="Arial" w:cs="Arial"/>
          <w:color w:val="000000"/>
          <w:sz w:val="24"/>
          <w:szCs w:val="24"/>
        </w:rPr>
      </w:pPr>
    </w:p>
    <w:p w14:paraId="4B9E87BB" w14:textId="15E3607F" w:rsidR="00EB0DD3" w:rsidRDefault="00D30882" w:rsidP="00D30882">
      <w:pPr>
        <w:spacing w:before="32" w:after="0" w:line="240" w:lineRule="auto"/>
        <w:ind w:right="56"/>
        <w:rPr>
          <w:rFonts w:ascii="Arial" w:eastAsia="Times New Roman" w:hAnsi="Arial" w:cs="Arial"/>
          <w:color w:val="000000" w:themeColor="text1"/>
          <w:sz w:val="24"/>
          <w:szCs w:val="24"/>
        </w:rPr>
      </w:pPr>
      <w:r w:rsidRPr="09E0B8BF">
        <w:rPr>
          <w:rFonts w:ascii="Arial" w:eastAsia="Times New Roman" w:hAnsi="Arial" w:cs="Arial"/>
          <w:color w:val="000000" w:themeColor="text1"/>
          <w:sz w:val="24"/>
          <w:szCs w:val="24"/>
        </w:rPr>
        <w:t>Submission of an application communicates a commitment to quality programming, intent to submit the required documents</w:t>
      </w:r>
      <w:r w:rsidR="00EB0DD3">
        <w:rPr>
          <w:rFonts w:ascii="Arial" w:eastAsia="Times New Roman" w:hAnsi="Arial" w:cs="Arial"/>
          <w:color w:val="000000" w:themeColor="text1"/>
          <w:sz w:val="24"/>
          <w:szCs w:val="24"/>
        </w:rPr>
        <w:t>,</w:t>
      </w:r>
      <w:r w:rsidRPr="09E0B8BF">
        <w:rPr>
          <w:rFonts w:ascii="Arial" w:eastAsia="Times New Roman" w:hAnsi="Arial" w:cs="Arial"/>
          <w:color w:val="000000" w:themeColor="text1"/>
          <w:sz w:val="24"/>
          <w:szCs w:val="24"/>
        </w:rPr>
        <w:t xml:space="preserve"> and commitment to participate in applicable interviews and subsequent telephone calls. The application allows the institution to provide important information related to the accreditation process. </w:t>
      </w:r>
    </w:p>
    <w:p w14:paraId="2B5D69D2" w14:textId="77777777" w:rsidR="00EB0DD3" w:rsidRDefault="00EB0DD3" w:rsidP="00D30882">
      <w:pPr>
        <w:spacing w:before="32" w:after="0" w:line="240" w:lineRule="auto"/>
        <w:ind w:right="56"/>
        <w:rPr>
          <w:rFonts w:ascii="Arial" w:eastAsia="Times New Roman" w:hAnsi="Arial" w:cs="Arial"/>
          <w:color w:val="000000" w:themeColor="text1"/>
          <w:sz w:val="24"/>
          <w:szCs w:val="24"/>
        </w:rPr>
      </w:pPr>
    </w:p>
    <w:p w14:paraId="1C24F3B9" w14:textId="46F01F77" w:rsidR="00EB0DD3" w:rsidRDefault="007D0062" w:rsidP="00B706FD">
      <w:pPr>
        <w:spacing w:before="32" w:after="0" w:line="240" w:lineRule="auto"/>
        <w:ind w:right="56"/>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A single </w:t>
      </w:r>
      <w:r w:rsidR="00EB0DD3">
        <w:rPr>
          <w:rFonts w:ascii="Arial" w:eastAsia="Times New Roman" w:hAnsi="Arial" w:cs="Arial"/>
          <w:color w:val="000000" w:themeColor="text1"/>
          <w:sz w:val="24"/>
          <w:szCs w:val="24"/>
        </w:rPr>
        <w:t xml:space="preserve">Higher Education Application form </w:t>
      </w:r>
      <w:r w:rsidR="00D30882" w:rsidRPr="09E0B8BF">
        <w:rPr>
          <w:rFonts w:ascii="Arial" w:eastAsia="Times New Roman" w:hAnsi="Arial" w:cs="Arial"/>
          <w:color w:val="000000" w:themeColor="text1"/>
          <w:sz w:val="24"/>
          <w:szCs w:val="24"/>
        </w:rPr>
        <w:t xml:space="preserve">can be used if the institution is seeking accreditation for multiple programs. </w:t>
      </w:r>
    </w:p>
    <w:p w14:paraId="277E8448" w14:textId="77777777" w:rsidR="00EB0DD3" w:rsidRDefault="00EB0DD3" w:rsidP="00D30882">
      <w:pPr>
        <w:spacing w:before="32" w:after="0" w:line="240" w:lineRule="auto"/>
        <w:ind w:right="56"/>
        <w:rPr>
          <w:rFonts w:ascii="Arial" w:eastAsia="Times New Roman" w:hAnsi="Arial" w:cs="Arial"/>
          <w:color w:val="000000" w:themeColor="text1"/>
          <w:sz w:val="24"/>
          <w:szCs w:val="24"/>
        </w:rPr>
      </w:pPr>
    </w:p>
    <w:p w14:paraId="389DFFAD" w14:textId="77777777" w:rsidR="00207073" w:rsidRDefault="2FB5D43A" w:rsidP="00D30882">
      <w:pPr>
        <w:spacing w:before="32" w:after="0" w:line="240" w:lineRule="auto"/>
        <w:ind w:right="56"/>
        <w:rPr>
          <w:rFonts w:ascii="Arial" w:eastAsia="Times New Roman" w:hAnsi="Arial" w:cs="Arial"/>
          <w:color w:val="000000" w:themeColor="text1"/>
          <w:sz w:val="24"/>
          <w:szCs w:val="24"/>
        </w:rPr>
      </w:pPr>
      <w:r w:rsidRPr="09E0B8BF">
        <w:rPr>
          <w:rFonts w:ascii="Arial" w:eastAsia="Times New Roman" w:hAnsi="Arial" w:cs="Arial"/>
          <w:color w:val="000000" w:themeColor="text1"/>
          <w:sz w:val="24"/>
          <w:szCs w:val="24"/>
        </w:rPr>
        <w:t>The Application Form</w:t>
      </w:r>
      <w:r w:rsidR="00501DD6">
        <w:rPr>
          <w:rFonts w:ascii="Arial" w:eastAsia="Times New Roman" w:hAnsi="Arial" w:cs="Arial"/>
          <w:color w:val="000000" w:themeColor="text1"/>
          <w:sz w:val="24"/>
          <w:szCs w:val="24"/>
        </w:rPr>
        <w:t xml:space="preserve"> below</w:t>
      </w:r>
      <w:r w:rsidR="00EB0DD3">
        <w:rPr>
          <w:rFonts w:ascii="Arial" w:eastAsia="Times New Roman" w:hAnsi="Arial" w:cs="Arial"/>
          <w:color w:val="000000" w:themeColor="text1"/>
          <w:sz w:val="24"/>
          <w:szCs w:val="24"/>
        </w:rPr>
        <w:t>,</w:t>
      </w:r>
      <w:r w:rsidRPr="09E0B8BF">
        <w:rPr>
          <w:rFonts w:ascii="Arial" w:eastAsia="Times New Roman" w:hAnsi="Arial" w:cs="Arial"/>
          <w:color w:val="000000" w:themeColor="text1"/>
          <w:sz w:val="24"/>
          <w:szCs w:val="24"/>
        </w:rPr>
        <w:t xml:space="preserve"> </w:t>
      </w:r>
      <w:r w:rsidR="00EB0DD3">
        <w:rPr>
          <w:rFonts w:ascii="Arial" w:eastAsia="Times New Roman" w:hAnsi="Arial" w:cs="Arial"/>
          <w:color w:val="000000" w:themeColor="text1"/>
          <w:sz w:val="24"/>
          <w:szCs w:val="24"/>
        </w:rPr>
        <w:t xml:space="preserve">which includes </w:t>
      </w:r>
      <w:r w:rsidR="4A9B3DD4" w:rsidRPr="09E0B8BF">
        <w:rPr>
          <w:rFonts w:ascii="Arial" w:eastAsia="Times New Roman" w:hAnsi="Arial" w:cs="Arial"/>
          <w:color w:val="000000" w:themeColor="text1"/>
          <w:sz w:val="24"/>
          <w:szCs w:val="24"/>
        </w:rPr>
        <w:t xml:space="preserve">the Information Form, </w:t>
      </w:r>
      <w:r w:rsidR="00EB0DD3">
        <w:rPr>
          <w:rFonts w:ascii="Arial" w:eastAsia="Times New Roman" w:hAnsi="Arial" w:cs="Arial"/>
          <w:color w:val="000000" w:themeColor="text1"/>
          <w:sz w:val="24"/>
          <w:szCs w:val="24"/>
        </w:rPr>
        <w:t xml:space="preserve">may </w:t>
      </w:r>
      <w:r w:rsidR="00D30882" w:rsidRPr="09E0B8BF">
        <w:rPr>
          <w:rFonts w:ascii="Arial" w:eastAsia="Times New Roman" w:hAnsi="Arial" w:cs="Arial"/>
          <w:color w:val="000000" w:themeColor="text1"/>
          <w:sz w:val="24"/>
          <w:szCs w:val="24"/>
        </w:rPr>
        <w:t xml:space="preserve">be </w:t>
      </w:r>
      <w:r w:rsidR="00EB0DD3" w:rsidRPr="09E0B8BF">
        <w:rPr>
          <w:rFonts w:ascii="Arial" w:eastAsia="Times New Roman" w:hAnsi="Arial" w:cs="Arial"/>
          <w:color w:val="000000" w:themeColor="text1"/>
          <w:sz w:val="24"/>
          <w:szCs w:val="24"/>
        </w:rPr>
        <w:t>email</w:t>
      </w:r>
      <w:r w:rsidR="00EB0DD3">
        <w:rPr>
          <w:rFonts w:ascii="Arial" w:eastAsia="Times New Roman" w:hAnsi="Arial" w:cs="Arial"/>
          <w:color w:val="000000" w:themeColor="text1"/>
          <w:sz w:val="24"/>
          <w:szCs w:val="24"/>
        </w:rPr>
        <w:t>ed</w:t>
      </w:r>
      <w:r w:rsidR="00EB0DD3" w:rsidRPr="09E0B8BF">
        <w:rPr>
          <w:rFonts w:ascii="Arial" w:eastAsia="Times New Roman" w:hAnsi="Arial" w:cs="Arial"/>
          <w:color w:val="000000" w:themeColor="text1"/>
          <w:sz w:val="24"/>
          <w:szCs w:val="24"/>
        </w:rPr>
        <w:t xml:space="preserve"> to </w:t>
      </w:r>
      <w:hyperlink r:id="rId11" w:history="1">
        <w:r w:rsidR="00235305" w:rsidRPr="00AB546D">
          <w:rPr>
            <w:rStyle w:val="Hyperlink"/>
            <w:rFonts w:ascii="Arial" w:eastAsia="Times New Roman" w:hAnsi="Arial" w:cs="Arial"/>
            <w:sz w:val="24"/>
            <w:szCs w:val="24"/>
          </w:rPr>
          <w:t>accreditationinfo@aerbvi.org</w:t>
        </w:r>
      </w:hyperlink>
      <w:r w:rsidR="00EB0DD3">
        <w:rPr>
          <w:rFonts w:ascii="Arial" w:eastAsia="Times New Roman" w:hAnsi="Arial" w:cs="Arial"/>
          <w:sz w:val="24"/>
          <w:szCs w:val="24"/>
        </w:rPr>
        <w:t xml:space="preserve">. </w:t>
      </w:r>
      <w:r w:rsidR="00501DD6">
        <w:rPr>
          <w:rFonts w:ascii="Arial" w:eastAsia="Times New Roman" w:hAnsi="Arial" w:cs="Arial"/>
          <w:sz w:val="24"/>
          <w:szCs w:val="24"/>
        </w:rPr>
        <w:t>Payment by c</w:t>
      </w:r>
      <w:r w:rsidR="00EB0DD3">
        <w:rPr>
          <w:rFonts w:ascii="Arial" w:eastAsia="Times New Roman" w:hAnsi="Arial" w:cs="Arial"/>
          <w:sz w:val="24"/>
          <w:szCs w:val="24"/>
        </w:rPr>
        <w:t xml:space="preserve">heck must be mailed </w:t>
      </w:r>
      <w:r w:rsidR="00D30882" w:rsidRPr="09E0B8BF">
        <w:rPr>
          <w:rFonts w:ascii="Arial" w:eastAsia="Times New Roman" w:hAnsi="Arial" w:cs="Arial"/>
          <w:color w:val="000000" w:themeColor="text1"/>
          <w:sz w:val="24"/>
          <w:szCs w:val="24"/>
        </w:rPr>
        <w:t xml:space="preserve">to: </w:t>
      </w:r>
    </w:p>
    <w:p w14:paraId="515B2B3A" w14:textId="5B6479B5" w:rsidR="00D30882" w:rsidRDefault="00501DD6" w:rsidP="00D30882">
      <w:pPr>
        <w:spacing w:before="32" w:after="0" w:line="240" w:lineRule="auto"/>
        <w:ind w:right="56"/>
        <w:rPr>
          <w:rFonts w:ascii="Arial" w:eastAsia="Times New Roman" w:hAnsi="Arial" w:cs="Arial"/>
          <w:color w:val="000000"/>
          <w:sz w:val="24"/>
          <w:szCs w:val="24"/>
        </w:rPr>
      </w:pPr>
      <w:r>
        <w:rPr>
          <w:rFonts w:ascii="Arial" w:eastAsia="Times New Roman" w:hAnsi="Arial" w:cs="Arial"/>
          <w:color w:val="000000" w:themeColor="text1"/>
          <w:sz w:val="24"/>
          <w:szCs w:val="24"/>
        </w:rPr>
        <w:t xml:space="preserve">AERBVI, </w:t>
      </w:r>
      <w:r w:rsidR="00207073">
        <w:rPr>
          <w:rFonts w:ascii="Arial" w:eastAsia="Times New Roman" w:hAnsi="Arial" w:cs="Arial"/>
          <w:color w:val="000000" w:themeColor="text1"/>
          <w:sz w:val="24"/>
          <w:szCs w:val="24"/>
        </w:rPr>
        <w:t>PO Box 16288, Lubbock, TX 79490</w:t>
      </w:r>
    </w:p>
    <w:p w14:paraId="3196354D" w14:textId="77777777" w:rsidR="00D30882" w:rsidRDefault="00D30882" w:rsidP="00D30882">
      <w:pPr>
        <w:spacing w:before="32" w:after="0" w:line="240" w:lineRule="auto"/>
        <w:ind w:right="56"/>
        <w:rPr>
          <w:rFonts w:ascii="Arial" w:eastAsia="Times New Roman" w:hAnsi="Arial" w:cs="Arial"/>
          <w:color w:val="000000"/>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79"/>
        <w:gridCol w:w="81"/>
      </w:tblGrid>
      <w:tr w:rsidR="00B706FD" w:rsidRPr="00152E80" w14:paraId="4C49386F" w14:textId="77777777" w:rsidTr="00403FB9">
        <w:trPr>
          <w:tblHeader/>
          <w:tblCellSpacing w:w="15" w:type="dxa"/>
        </w:trPr>
        <w:tc>
          <w:tcPr>
            <w:tcW w:w="0" w:type="auto"/>
            <w:vAlign w:val="center"/>
          </w:tcPr>
          <w:p w14:paraId="3A242681" w14:textId="61D63BA2" w:rsidR="00B706FD" w:rsidRPr="00B706FD" w:rsidRDefault="00B706FD" w:rsidP="00403FB9">
            <w:pPr>
              <w:spacing w:after="0"/>
              <w:rPr>
                <w:rFonts w:asciiTheme="minorBidi" w:hAnsiTheme="minorBidi"/>
                <w:sz w:val="24"/>
                <w:szCs w:val="24"/>
              </w:rPr>
            </w:pPr>
            <w:r w:rsidRPr="00B706FD">
              <w:rPr>
                <w:rFonts w:asciiTheme="minorBidi" w:hAnsiTheme="minorBidi"/>
                <w:sz w:val="24"/>
                <w:szCs w:val="24"/>
              </w:rPr>
              <w:t xml:space="preserve">Effective January 1, 2026 the following </w:t>
            </w:r>
            <w:r w:rsidRPr="00B706FD">
              <w:rPr>
                <w:rFonts w:asciiTheme="minorBidi" w:hAnsiTheme="minorBidi"/>
                <w:sz w:val="24"/>
                <w:szCs w:val="24"/>
              </w:rPr>
              <w:t>FEE SCHEDULE</w:t>
            </w:r>
            <w:r w:rsidRPr="00B706FD">
              <w:rPr>
                <w:rFonts w:asciiTheme="minorBidi" w:hAnsiTheme="minorBidi"/>
                <w:sz w:val="24"/>
                <w:szCs w:val="24"/>
              </w:rPr>
              <w:t xml:space="preserve"> will apply. Applications received before then will follow the fee schedule we have used for many years.</w:t>
            </w:r>
          </w:p>
          <w:p w14:paraId="17E5F61D" w14:textId="77777777" w:rsidR="00B706FD" w:rsidRPr="00B706FD" w:rsidRDefault="00B706FD" w:rsidP="00403FB9">
            <w:pPr>
              <w:spacing w:after="0"/>
              <w:rPr>
                <w:rFonts w:asciiTheme="minorBidi" w:hAnsiTheme="minorBidi"/>
                <w:sz w:val="24"/>
                <w:szCs w:val="24"/>
              </w:rPr>
            </w:pPr>
          </w:p>
          <w:p w14:paraId="6C1F6271" w14:textId="77777777" w:rsidR="00B706FD" w:rsidRPr="00B706FD" w:rsidRDefault="00B706FD" w:rsidP="00403FB9">
            <w:pPr>
              <w:spacing w:after="0"/>
              <w:rPr>
                <w:rFonts w:asciiTheme="minorBidi" w:hAnsiTheme="minorBidi"/>
                <w:sz w:val="24"/>
                <w:szCs w:val="24"/>
              </w:rPr>
            </w:pPr>
            <w:r w:rsidRPr="00B706FD">
              <w:rPr>
                <w:rFonts w:asciiTheme="minorBidi" w:hAnsiTheme="minorBidi"/>
                <w:sz w:val="24"/>
                <w:szCs w:val="24"/>
              </w:rPr>
              <w:t xml:space="preserve">Discounts are applied in equal 10% steps up to a maximum of 30%. </w:t>
            </w:r>
          </w:p>
          <w:p w14:paraId="0B1073D4" w14:textId="77777777" w:rsidR="00B706FD" w:rsidRPr="00B706FD" w:rsidRDefault="00B706FD" w:rsidP="00403FB9">
            <w:pPr>
              <w:spacing w:after="0"/>
              <w:rPr>
                <w:rFonts w:asciiTheme="minorBidi" w:hAnsiTheme="minorBidi"/>
                <w:b/>
                <w:bCs/>
                <w:sz w:val="24"/>
                <w:szCs w:val="24"/>
              </w:rPr>
            </w:pPr>
          </w:p>
        </w:tc>
        <w:tc>
          <w:tcPr>
            <w:tcW w:w="0" w:type="auto"/>
            <w:vAlign w:val="center"/>
          </w:tcPr>
          <w:p w14:paraId="1138395A" w14:textId="77777777" w:rsidR="00B706FD" w:rsidRPr="00B706FD" w:rsidRDefault="00B706FD" w:rsidP="00403FB9">
            <w:pPr>
              <w:spacing w:after="0"/>
              <w:rPr>
                <w:rFonts w:asciiTheme="minorBidi" w:hAnsiTheme="minorBidi"/>
                <w:b/>
                <w:bCs/>
                <w:sz w:val="24"/>
                <w:szCs w:val="24"/>
              </w:rPr>
            </w:pPr>
          </w:p>
          <w:p w14:paraId="34FCE10D" w14:textId="77777777" w:rsidR="00B706FD" w:rsidRPr="00B706FD" w:rsidRDefault="00B706FD" w:rsidP="00403FB9">
            <w:pPr>
              <w:spacing w:after="0"/>
              <w:rPr>
                <w:rFonts w:asciiTheme="minorBidi" w:hAnsiTheme="minorBidi"/>
                <w:b/>
                <w:bCs/>
                <w:sz w:val="24"/>
                <w:szCs w:val="24"/>
              </w:rPr>
            </w:pPr>
          </w:p>
          <w:p w14:paraId="645281C4" w14:textId="77777777" w:rsidR="00B706FD" w:rsidRPr="00B706FD" w:rsidRDefault="00B706FD" w:rsidP="00403FB9">
            <w:pPr>
              <w:spacing w:after="0"/>
              <w:rPr>
                <w:rFonts w:asciiTheme="minorBidi" w:hAnsiTheme="minorBidi"/>
                <w:b/>
                <w:bCs/>
                <w:sz w:val="24"/>
                <w:szCs w:val="24"/>
              </w:rPr>
            </w:pPr>
          </w:p>
        </w:tc>
      </w:tr>
      <w:tr w:rsidR="00B706FD" w:rsidRPr="00152E80" w14:paraId="05B85BEC" w14:textId="77777777" w:rsidTr="00403FB9">
        <w:trPr>
          <w:tblCellSpacing w:w="15" w:type="dxa"/>
        </w:trPr>
        <w:tc>
          <w:tcPr>
            <w:tcW w:w="0" w:type="auto"/>
            <w:vAlign w:val="center"/>
          </w:tcPr>
          <w:tbl>
            <w:tblPr>
              <w:tblStyle w:val="TableGrid"/>
              <w:tblpPr w:leftFromText="180" w:rightFromText="180" w:vertAnchor="text" w:horzAnchor="page" w:tblpX="1621" w:tblpY="-60"/>
              <w:tblOverlap w:val="never"/>
              <w:tblW w:w="0" w:type="auto"/>
              <w:tblLook w:val="04A0" w:firstRow="1" w:lastRow="0" w:firstColumn="1" w:lastColumn="0" w:noHBand="0" w:noVBand="1"/>
            </w:tblPr>
            <w:tblGrid>
              <w:gridCol w:w="1484"/>
              <w:gridCol w:w="1150"/>
              <w:gridCol w:w="2338"/>
              <w:gridCol w:w="2338"/>
            </w:tblGrid>
            <w:tr w:rsidR="00B706FD" w:rsidRPr="00B706FD" w14:paraId="3F09673F" w14:textId="77777777" w:rsidTr="00403FB9">
              <w:tc>
                <w:tcPr>
                  <w:tcW w:w="1402" w:type="dxa"/>
                </w:tcPr>
                <w:p w14:paraId="3006DA4F" w14:textId="77777777" w:rsidR="00B706FD" w:rsidRPr="00B706FD" w:rsidRDefault="00B706FD" w:rsidP="00403FB9">
                  <w:pPr>
                    <w:rPr>
                      <w:rFonts w:asciiTheme="minorBidi" w:hAnsiTheme="minorBidi" w:cstheme="minorBidi"/>
                      <w:sz w:val="24"/>
                      <w:szCs w:val="24"/>
                    </w:rPr>
                  </w:pPr>
                  <w:r w:rsidRPr="00B706FD">
                    <w:rPr>
                      <w:rFonts w:asciiTheme="minorBidi" w:hAnsiTheme="minorBidi" w:cstheme="minorBidi"/>
                      <w:sz w:val="24"/>
                      <w:szCs w:val="24"/>
                    </w:rPr>
                    <w:t xml:space="preserve">Number of Programs on the Application* </w:t>
                  </w:r>
                </w:p>
              </w:tc>
              <w:tc>
                <w:tcPr>
                  <w:tcW w:w="1080" w:type="dxa"/>
                </w:tcPr>
                <w:p w14:paraId="11F1D654" w14:textId="77777777" w:rsidR="00B706FD" w:rsidRPr="00B706FD" w:rsidRDefault="00B706FD" w:rsidP="00403FB9">
                  <w:pPr>
                    <w:rPr>
                      <w:rFonts w:asciiTheme="minorBidi" w:hAnsiTheme="minorBidi" w:cstheme="minorBidi"/>
                      <w:sz w:val="24"/>
                      <w:szCs w:val="24"/>
                    </w:rPr>
                  </w:pPr>
                  <w:r w:rsidRPr="00B706FD">
                    <w:rPr>
                      <w:rFonts w:asciiTheme="minorBidi" w:hAnsiTheme="minorBidi" w:cstheme="minorBidi"/>
                      <w:sz w:val="24"/>
                      <w:szCs w:val="24"/>
                    </w:rPr>
                    <w:t>Discount</w:t>
                  </w:r>
                </w:p>
              </w:tc>
              <w:tc>
                <w:tcPr>
                  <w:tcW w:w="2338" w:type="dxa"/>
                </w:tcPr>
                <w:p w14:paraId="05B80EE3" w14:textId="77777777" w:rsidR="00B706FD" w:rsidRPr="00B706FD" w:rsidRDefault="00B706FD" w:rsidP="00403FB9">
                  <w:pPr>
                    <w:rPr>
                      <w:rFonts w:asciiTheme="minorBidi" w:hAnsiTheme="minorBidi" w:cstheme="minorBidi"/>
                      <w:sz w:val="24"/>
                      <w:szCs w:val="24"/>
                    </w:rPr>
                  </w:pPr>
                  <w:r w:rsidRPr="00B706FD">
                    <w:rPr>
                      <w:rFonts w:asciiTheme="minorBidi" w:hAnsiTheme="minorBidi" w:cstheme="minorBidi"/>
                      <w:sz w:val="24"/>
                      <w:szCs w:val="24"/>
                    </w:rPr>
                    <w:t>Fee per Program</w:t>
                  </w:r>
                </w:p>
              </w:tc>
              <w:tc>
                <w:tcPr>
                  <w:tcW w:w="2338" w:type="dxa"/>
                </w:tcPr>
                <w:p w14:paraId="011FE10D"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Total Fee if paid by check**</w:t>
                  </w:r>
                </w:p>
              </w:tc>
            </w:tr>
            <w:tr w:rsidR="00B706FD" w:rsidRPr="00B706FD" w14:paraId="3BBE4B31" w14:textId="77777777" w:rsidTr="00403FB9">
              <w:tc>
                <w:tcPr>
                  <w:tcW w:w="1402" w:type="dxa"/>
                </w:tcPr>
                <w:p w14:paraId="66CAA637"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1</w:t>
                  </w:r>
                </w:p>
              </w:tc>
              <w:tc>
                <w:tcPr>
                  <w:tcW w:w="1080" w:type="dxa"/>
                </w:tcPr>
                <w:p w14:paraId="0757787B"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0%</w:t>
                  </w:r>
                </w:p>
              </w:tc>
              <w:tc>
                <w:tcPr>
                  <w:tcW w:w="2338" w:type="dxa"/>
                </w:tcPr>
                <w:p w14:paraId="41B5BAC2"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$2,500</w:t>
                  </w:r>
                </w:p>
              </w:tc>
              <w:tc>
                <w:tcPr>
                  <w:tcW w:w="2338" w:type="dxa"/>
                </w:tcPr>
                <w:p w14:paraId="73CA8787"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$2,500</w:t>
                  </w:r>
                </w:p>
              </w:tc>
            </w:tr>
            <w:tr w:rsidR="00B706FD" w:rsidRPr="00B706FD" w14:paraId="56E95886" w14:textId="77777777" w:rsidTr="00403FB9">
              <w:tc>
                <w:tcPr>
                  <w:tcW w:w="1402" w:type="dxa"/>
                </w:tcPr>
                <w:p w14:paraId="0E57681A"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2</w:t>
                  </w:r>
                </w:p>
              </w:tc>
              <w:tc>
                <w:tcPr>
                  <w:tcW w:w="1080" w:type="dxa"/>
                </w:tcPr>
                <w:p w14:paraId="4A4163FE"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10%</w:t>
                  </w:r>
                </w:p>
              </w:tc>
              <w:tc>
                <w:tcPr>
                  <w:tcW w:w="2338" w:type="dxa"/>
                </w:tcPr>
                <w:p w14:paraId="49A5EA1B"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$2,250</w:t>
                  </w:r>
                </w:p>
              </w:tc>
              <w:tc>
                <w:tcPr>
                  <w:tcW w:w="2338" w:type="dxa"/>
                </w:tcPr>
                <w:p w14:paraId="7D12D7AF"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$4,500</w:t>
                  </w:r>
                </w:p>
              </w:tc>
            </w:tr>
            <w:tr w:rsidR="00B706FD" w:rsidRPr="00B706FD" w14:paraId="7E7D7DEC" w14:textId="77777777" w:rsidTr="00403FB9">
              <w:tc>
                <w:tcPr>
                  <w:tcW w:w="1402" w:type="dxa"/>
                </w:tcPr>
                <w:p w14:paraId="50F5E193"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3</w:t>
                  </w:r>
                </w:p>
              </w:tc>
              <w:tc>
                <w:tcPr>
                  <w:tcW w:w="1080" w:type="dxa"/>
                </w:tcPr>
                <w:p w14:paraId="03DB9687"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20%</w:t>
                  </w:r>
                </w:p>
              </w:tc>
              <w:tc>
                <w:tcPr>
                  <w:tcW w:w="2338" w:type="dxa"/>
                </w:tcPr>
                <w:p w14:paraId="1A2A6F85"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$2,000</w:t>
                  </w:r>
                </w:p>
              </w:tc>
              <w:tc>
                <w:tcPr>
                  <w:tcW w:w="2338" w:type="dxa"/>
                </w:tcPr>
                <w:p w14:paraId="6904F6D0"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$6,000</w:t>
                  </w:r>
                </w:p>
              </w:tc>
            </w:tr>
            <w:tr w:rsidR="00B706FD" w:rsidRPr="00B706FD" w14:paraId="60DB243D" w14:textId="77777777" w:rsidTr="00403FB9">
              <w:tc>
                <w:tcPr>
                  <w:tcW w:w="1402" w:type="dxa"/>
                </w:tcPr>
                <w:p w14:paraId="2F54CA4F"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4+</w:t>
                  </w:r>
                </w:p>
              </w:tc>
              <w:tc>
                <w:tcPr>
                  <w:tcW w:w="1080" w:type="dxa"/>
                </w:tcPr>
                <w:p w14:paraId="62E2110A"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30%</w:t>
                  </w:r>
                </w:p>
              </w:tc>
              <w:tc>
                <w:tcPr>
                  <w:tcW w:w="2338" w:type="dxa"/>
                </w:tcPr>
                <w:p w14:paraId="15B48C65"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$1,750</w:t>
                  </w:r>
                </w:p>
              </w:tc>
              <w:tc>
                <w:tcPr>
                  <w:tcW w:w="2338" w:type="dxa"/>
                </w:tcPr>
                <w:p w14:paraId="4A7AB769" w14:textId="77777777" w:rsidR="00B706FD" w:rsidRPr="00B706FD" w:rsidRDefault="00B706FD" w:rsidP="00403FB9">
                  <w:pPr>
                    <w:jc w:val="center"/>
                    <w:rPr>
                      <w:rFonts w:asciiTheme="minorBidi" w:hAnsiTheme="minorBidi" w:cstheme="minorBidi"/>
                      <w:sz w:val="24"/>
                      <w:szCs w:val="24"/>
                    </w:rPr>
                  </w:pPr>
                  <w:r w:rsidRPr="00B706FD">
                    <w:rPr>
                      <w:rFonts w:asciiTheme="minorBidi" w:hAnsiTheme="minorBidi" w:cstheme="minorBidi"/>
                      <w:sz w:val="24"/>
                      <w:szCs w:val="24"/>
                    </w:rPr>
                    <w:t>$7,000</w:t>
                  </w:r>
                </w:p>
              </w:tc>
            </w:tr>
          </w:tbl>
          <w:p w14:paraId="520A23FB" w14:textId="77777777" w:rsidR="00B706FD" w:rsidRPr="00B706FD" w:rsidRDefault="00B706FD" w:rsidP="00403FB9">
            <w:pPr>
              <w:spacing w:after="0"/>
              <w:rPr>
                <w:rFonts w:asciiTheme="minorBidi" w:hAnsiTheme="minorBidi"/>
                <w:sz w:val="24"/>
                <w:szCs w:val="24"/>
              </w:rPr>
            </w:pPr>
          </w:p>
          <w:p w14:paraId="6A133CA2" w14:textId="77777777" w:rsidR="00B706FD" w:rsidRPr="00B706FD" w:rsidRDefault="00B706FD" w:rsidP="00403FB9">
            <w:pPr>
              <w:spacing w:after="0"/>
              <w:rPr>
                <w:rFonts w:asciiTheme="minorBidi" w:hAnsiTheme="minorBidi"/>
                <w:sz w:val="24"/>
                <w:szCs w:val="24"/>
              </w:rPr>
            </w:pPr>
          </w:p>
          <w:p w14:paraId="7F09F4A1" w14:textId="77777777" w:rsidR="00B706FD" w:rsidRPr="00B706FD" w:rsidRDefault="00B706FD" w:rsidP="00403FB9">
            <w:pPr>
              <w:spacing w:after="0"/>
              <w:rPr>
                <w:rFonts w:asciiTheme="minorBidi" w:hAnsiTheme="minorBidi"/>
                <w:sz w:val="24"/>
                <w:szCs w:val="24"/>
              </w:rPr>
            </w:pPr>
          </w:p>
          <w:p w14:paraId="3BFAC644" w14:textId="77777777" w:rsidR="00B706FD" w:rsidRPr="00B706FD" w:rsidRDefault="00B706FD" w:rsidP="00403FB9">
            <w:pPr>
              <w:spacing w:after="0"/>
              <w:rPr>
                <w:rFonts w:asciiTheme="minorBidi" w:hAnsiTheme="minorBidi"/>
                <w:sz w:val="24"/>
                <w:szCs w:val="24"/>
              </w:rPr>
            </w:pPr>
          </w:p>
          <w:p w14:paraId="1E94E942" w14:textId="77777777" w:rsidR="00B706FD" w:rsidRPr="00B706FD" w:rsidRDefault="00B706FD" w:rsidP="00403FB9">
            <w:pPr>
              <w:spacing w:after="0"/>
              <w:rPr>
                <w:rFonts w:asciiTheme="minorBidi" w:hAnsiTheme="minorBidi"/>
                <w:sz w:val="24"/>
                <w:szCs w:val="24"/>
              </w:rPr>
            </w:pPr>
          </w:p>
          <w:p w14:paraId="51C5588D" w14:textId="77777777" w:rsidR="00B706FD" w:rsidRPr="00B706FD" w:rsidRDefault="00B706FD" w:rsidP="00403FB9">
            <w:pPr>
              <w:spacing w:after="0"/>
              <w:rPr>
                <w:rFonts w:asciiTheme="minorBidi" w:hAnsiTheme="minorBidi"/>
                <w:sz w:val="24"/>
                <w:szCs w:val="24"/>
              </w:rPr>
            </w:pPr>
          </w:p>
          <w:p w14:paraId="1AE2EF51" w14:textId="77777777" w:rsidR="00B706FD" w:rsidRPr="00B706FD" w:rsidRDefault="00B706FD" w:rsidP="00403FB9">
            <w:pPr>
              <w:spacing w:after="0"/>
              <w:rPr>
                <w:rFonts w:asciiTheme="minorBidi" w:hAnsiTheme="minorBidi"/>
                <w:sz w:val="24"/>
                <w:szCs w:val="24"/>
              </w:rPr>
            </w:pPr>
          </w:p>
          <w:p w14:paraId="0F03C4F4" w14:textId="77777777" w:rsidR="00B706FD" w:rsidRPr="00B706FD" w:rsidRDefault="00B706FD" w:rsidP="00403FB9">
            <w:pPr>
              <w:spacing w:after="0"/>
              <w:rPr>
                <w:rFonts w:asciiTheme="minorBidi" w:hAnsiTheme="minorBidi"/>
                <w:sz w:val="24"/>
                <w:szCs w:val="24"/>
              </w:rPr>
            </w:pPr>
          </w:p>
          <w:p w14:paraId="63BEF16F" w14:textId="77777777" w:rsidR="00B706FD" w:rsidRDefault="00B706FD" w:rsidP="00B706FD">
            <w:pPr>
              <w:rPr>
                <w:rFonts w:asciiTheme="minorBidi" w:hAnsiTheme="minorBidi"/>
                <w:sz w:val="24"/>
                <w:szCs w:val="24"/>
              </w:rPr>
            </w:pPr>
            <w:r w:rsidRPr="00B706FD">
              <w:rPr>
                <w:rFonts w:asciiTheme="minorBidi" w:hAnsiTheme="minorBidi"/>
                <w:sz w:val="24"/>
                <w:szCs w:val="24"/>
              </w:rPr>
              <w:t>*Payment policy for multiple programs remains the same. Universities may apply for multiple programs at the same time in order to receive the discount. The actual review process can cover just one program at a time, with the remaining programs spaced out over the accreditation term of the first program. Programs reviewed in the same 12-month period need only provide the CORE standards with the first submission.</w:t>
            </w:r>
            <w:r>
              <w:rPr>
                <w:rFonts w:asciiTheme="minorBidi" w:hAnsiTheme="minorBidi"/>
                <w:sz w:val="24"/>
                <w:szCs w:val="24"/>
              </w:rPr>
              <w:t xml:space="preserve"> </w:t>
            </w:r>
          </w:p>
          <w:p w14:paraId="2EBC3D17" w14:textId="1C02C8AA" w:rsidR="00B706FD" w:rsidRPr="00B706FD" w:rsidRDefault="00B706FD" w:rsidP="00B706FD">
            <w:pPr>
              <w:rPr>
                <w:rFonts w:asciiTheme="minorBidi" w:hAnsiTheme="minorBidi"/>
                <w:sz w:val="24"/>
                <w:szCs w:val="24"/>
              </w:rPr>
            </w:pPr>
            <w:r>
              <w:rPr>
                <w:rFonts w:asciiTheme="minorBidi" w:hAnsiTheme="minorBidi"/>
                <w:sz w:val="24"/>
                <w:szCs w:val="24"/>
              </w:rPr>
              <w:t>**AER applies a 3% processing fee if a credit card is used.</w:t>
            </w:r>
          </w:p>
        </w:tc>
        <w:tc>
          <w:tcPr>
            <w:tcW w:w="0" w:type="auto"/>
            <w:vAlign w:val="center"/>
          </w:tcPr>
          <w:p w14:paraId="06805E90" w14:textId="77777777" w:rsidR="00B706FD" w:rsidRPr="00B706FD" w:rsidRDefault="00B706FD" w:rsidP="00403FB9">
            <w:pPr>
              <w:spacing w:after="0"/>
              <w:rPr>
                <w:rFonts w:asciiTheme="minorBidi" w:hAnsiTheme="minorBidi"/>
                <w:sz w:val="24"/>
                <w:szCs w:val="24"/>
              </w:rPr>
            </w:pPr>
          </w:p>
        </w:tc>
      </w:tr>
    </w:tbl>
    <w:p w14:paraId="0E7233FF" w14:textId="77777777" w:rsidR="00B706FD" w:rsidRDefault="00B706FD" w:rsidP="00D30882">
      <w:pPr>
        <w:spacing w:before="32" w:after="0" w:line="240" w:lineRule="auto"/>
        <w:ind w:right="56"/>
        <w:rPr>
          <w:rFonts w:ascii="Arial" w:eastAsia="Times New Roman" w:hAnsi="Arial" w:cs="Arial"/>
          <w:color w:val="000000"/>
          <w:sz w:val="24"/>
          <w:szCs w:val="24"/>
        </w:rPr>
      </w:pPr>
    </w:p>
    <w:p w14:paraId="55732C0E" w14:textId="52269BBF" w:rsidR="00D30882" w:rsidRPr="004F48E3" w:rsidRDefault="00091690" w:rsidP="09E0B8BF">
      <w:pPr>
        <w:spacing w:before="100" w:beforeAutospacing="1" w:after="100" w:afterAutospacing="1" w:line="240" w:lineRule="auto"/>
        <w:jc w:val="center"/>
        <w:rPr>
          <w:rFonts w:ascii="Arial" w:eastAsia="Times New Roman" w:hAnsi="Arial" w:cs="Times New Roman"/>
          <w:b/>
          <w:bCs/>
          <w:sz w:val="24"/>
          <w:szCs w:val="24"/>
        </w:rPr>
      </w:pPr>
      <w:r w:rsidRPr="09E0B8BF">
        <w:rPr>
          <w:rFonts w:ascii="Arial" w:eastAsia="Times New Roman" w:hAnsi="Arial" w:cs="Arial"/>
          <w:b/>
          <w:bCs/>
          <w:color w:val="000000" w:themeColor="text1"/>
          <w:sz w:val="24"/>
          <w:szCs w:val="24"/>
        </w:rPr>
        <w:t>Application</w:t>
      </w:r>
      <w:r w:rsidR="00D30882" w:rsidRPr="09E0B8BF">
        <w:rPr>
          <w:rFonts w:ascii="Arial" w:eastAsia="Times New Roman" w:hAnsi="Arial" w:cs="Times New Roman"/>
          <w:b/>
          <w:bCs/>
          <w:sz w:val="24"/>
          <w:szCs w:val="24"/>
        </w:rPr>
        <w:t xml:space="preserve"> </w:t>
      </w:r>
    </w:p>
    <w:p w14:paraId="683F1AE4" w14:textId="245996B5" w:rsidR="09E0B8BF" w:rsidRDefault="09E0B8BF" w:rsidP="09E0B8BF">
      <w:pPr>
        <w:spacing w:after="0" w:line="240" w:lineRule="auto"/>
        <w:rPr>
          <w:rFonts w:ascii="Arial" w:eastAsia="Times New Roman" w:hAnsi="Arial" w:cs="Times New Roman"/>
          <w:sz w:val="24"/>
          <w:szCs w:val="24"/>
        </w:rPr>
      </w:pPr>
    </w:p>
    <w:p w14:paraId="3E6E0029" w14:textId="77777777" w:rsidR="00D30882" w:rsidRPr="004F48E3" w:rsidRDefault="00D30882" w:rsidP="00D30882">
      <w:pPr>
        <w:spacing w:after="0" w:line="240" w:lineRule="auto"/>
        <w:rPr>
          <w:rFonts w:ascii="Arial" w:eastAsia="Times New Roman" w:hAnsi="Arial" w:cs="Times New Roman"/>
          <w:sz w:val="24"/>
          <w:szCs w:val="20"/>
        </w:rPr>
      </w:pPr>
      <w:r w:rsidRPr="004F48E3">
        <w:rPr>
          <w:rFonts w:ascii="Arial" w:eastAsia="Times New Roman" w:hAnsi="Arial" w:cs="Times New Roman"/>
          <w:sz w:val="24"/>
          <w:szCs w:val="20"/>
        </w:rPr>
        <w:t>Submitted to:</w:t>
      </w:r>
    </w:p>
    <w:p w14:paraId="1D08EE07" w14:textId="77777777" w:rsidR="00D30882" w:rsidRPr="004F48E3" w:rsidRDefault="00D30882" w:rsidP="00D30882">
      <w:pPr>
        <w:spacing w:after="0" w:line="240" w:lineRule="auto"/>
        <w:rPr>
          <w:rFonts w:ascii="Arial" w:eastAsia="Times New Roman" w:hAnsi="Arial" w:cs="Times New Roman"/>
          <w:sz w:val="24"/>
          <w:szCs w:val="20"/>
        </w:rPr>
      </w:pPr>
      <w:r>
        <w:rPr>
          <w:rFonts w:ascii="Arial" w:eastAsia="Times New Roman" w:hAnsi="Arial" w:cs="Times New Roman"/>
          <w:sz w:val="24"/>
          <w:szCs w:val="20"/>
        </w:rPr>
        <w:t>AER</w:t>
      </w:r>
      <w:r w:rsidRPr="004F48E3">
        <w:rPr>
          <w:rFonts w:ascii="Arial" w:eastAsia="Times New Roman" w:hAnsi="Arial" w:cs="Times New Roman"/>
          <w:sz w:val="24"/>
          <w:szCs w:val="20"/>
        </w:rPr>
        <w:t xml:space="preserve"> Accreditation </w:t>
      </w:r>
      <w:r>
        <w:rPr>
          <w:rFonts w:ascii="Arial" w:eastAsia="Times New Roman" w:hAnsi="Arial" w:cs="Times New Roman"/>
          <w:sz w:val="24"/>
          <w:szCs w:val="20"/>
        </w:rPr>
        <w:t>Program</w:t>
      </w:r>
    </w:p>
    <w:p w14:paraId="1519694B" w14:textId="77777777" w:rsidR="00207073" w:rsidRDefault="00207073" w:rsidP="00207073">
      <w:pPr>
        <w:spacing w:before="32" w:after="0" w:line="240" w:lineRule="auto"/>
        <w:ind w:right="56"/>
        <w:rPr>
          <w:rFonts w:ascii="Arial" w:eastAsia="Times New Roman" w:hAnsi="Arial" w:cs="Arial"/>
          <w:color w:val="000000"/>
          <w:sz w:val="24"/>
          <w:szCs w:val="24"/>
        </w:rPr>
      </w:pPr>
      <w:r>
        <w:rPr>
          <w:rFonts w:ascii="Arial" w:eastAsia="Times New Roman" w:hAnsi="Arial" w:cs="Arial"/>
          <w:color w:val="000000" w:themeColor="text1"/>
          <w:sz w:val="24"/>
          <w:szCs w:val="24"/>
        </w:rPr>
        <w:t>AERBVI, PO Box 16288, Lubbock, TX 79490</w:t>
      </w:r>
    </w:p>
    <w:p w14:paraId="4B33D854" w14:textId="77777777" w:rsidR="00FC49E8" w:rsidRDefault="00FC49E8" w:rsidP="00D30882">
      <w:pPr>
        <w:spacing w:after="0" w:line="240" w:lineRule="auto"/>
        <w:rPr>
          <w:rFonts w:ascii="Arial" w:eastAsia="Times New Roman" w:hAnsi="Arial" w:cs="Times New Roman"/>
          <w:sz w:val="24"/>
          <w:szCs w:val="20"/>
        </w:rPr>
      </w:pPr>
    </w:p>
    <w:p w14:paraId="53D73834" w14:textId="415EFE83" w:rsidR="00D30882" w:rsidRDefault="00D30882" w:rsidP="00D30882">
      <w:pPr>
        <w:spacing w:after="0" w:line="240" w:lineRule="auto"/>
        <w:rPr>
          <w:rFonts w:ascii="Arial" w:eastAsia="Times New Roman" w:hAnsi="Arial" w:cs="Times New Roman"/>
          <w:sz w:val="24"/>
          <w:szCs w:val="20"/>
        </w:rPr>
      </w:pPr>
      <w:r>
        <w:rPr>
          <w:rFonts w:ascii="Arial" w:eastAsia="Times New Roman" w:hAnsi="Arial" w:cs="Times New Roman"/>
          <w:sz w:val="24"/>
          <w:szCs w:val="20"/>
        </w:rPr>
        <w:t xml:space="preserve">Email: </w:t>
      </w:r>
      <w:hyperlink r:id="rId12" w:history="1">
        <w:r w:rsidR="00EB0DD3" w:rsidRPr="005D3D1C">
          <w:rPr>
            <w:rStyle w:val="Hyperlink"/>
            <w:rFonts w:ascii="Arial" w:eastAsia="Times New Roman" w:hAnsi="Arial" w:cs="Times New Roman"/>
            <w:sz w:val="24"/>
            <w:szCs w:val="20"/>
          </w:rPr>
          <w:t>accreditation</w:t>
        </w:r>
        <w:r w:rsidR="00235305">
          <w:rPr>
            <w:rStyle w:val="Hyperlink"/>
            <w:rFonts w:ascii="Arial" w:eastAsia="Times New Roman" w:hAnsi="Arial" w:cs="Times New Roman"/>
            <w:sz w:val="24"/>
            <w:szCs w:val="20"/>
          </w:rPr>
          <w:t>info</w:t>
        </w:r>
        <w:r w:rsidR="00EB0DD3" w:rsidRPr="005D3D1C">
          <w:rPr>
            <w:rStyle w:val="Hyperlink"/>
            <w:rFonts w:ascii="Arial" w:eastAsia="Times New Roman" w:hAnsi="Arial" w:cs="Times New Roman"/>
            <w:sz w:val="24"/>
            <w:szCs w:val="20"/>
          </w:rPr>
          <w:t>@aerbvi.org</w:t>
        </w:r>
      </w:hyperlink>
    </w:p>
    <w:p w14:paraId="470648CD" w14:textId="77777777" w:rsidR="00EB0DD3" w:rsidRPr="004F48E3" w:rsidRDefault="00EB0DD3" w:rsidP="00D30882">
      <w:pPr>
        <w:spacing w:after="0" w:line="240" w:lineRule="auto"/>
        <w:rPr>
          <w:rFonts w:ascii="Arial" w:eastAsia="Times New Roman" w:hAnsi="Arial" w:cs="Times New Roman"/>
          <w:sz w:val="24"/>
          <w:szCs w:val="20"/>
        </w:rPr>
      </w:pPr>
    </w:p>
    <w:p w14:paraId="02940EB7" w14:textId="77777777" w:rsidR="00D30882" w:rsidRPr="004F48E3" w:rsidRDefault="00D30882" w:rsidP="00D30882">
      <w:pPr>
        <w:spacing w:after="0" w:line="240" w:lineRule="auto"/>
        <w:rPr>
          <w:rFonts w:ascii="Arial" w:eastAsia="Times New Roman" w:hAnsi="Arial" w:cs="Times New Roman"/>
          <w:sz w:val="24"/>
          <w:szCs w:val="20"/>
        </w:rPr>
      </w:pPr>
    </w:p>
    <w:p w14:paraId="36245076" w14:textId="3B447DC2" w:rsidR="00D30882" w:rsidRPr="004F48E3" w:rsidRDefault="00D30882" w:rsidP="00D30882">
      <w:pPr>
        <w:spacing w:after="0" w:line="240" w:lineRule="auto"/>
        <w:rPr>
          <w:rFonts w:ascii="Arial" w:eastAsia="Times New Roman" w:hAnsi="Arial" w:cs="Times New Roman"/>
          <w:sz w:val="24"/>
          <w:szCs w:val="20"/>
        </w:rPr>
      </w:pPr>
      <w:r w:rsidRPr="004F48E3">
        <w:rPr>
          <w:rFonts w:ascii="Arial" w:eastAsia="Times New Roman" w:hAnsi="Arial" w:cs="Times New Roman"/>
          <w:sz w:val="24"/>
          <w:szCs w:val="20"/>
        </w:rPr>
        <w:t>The institution identified below is seeking accreditation consideration and has enclosed the required processing fee</w:t>
      </w:r>
      <w:r w:rsidR="00B706FD">
        <w:rPr>
          <w:rFonts w:ascii="Arial" w:eastAsia="Times New Roman" w:hAnsi="Arial" w:cs="Times New Roman"/>
          <w:sz w:val="24"/>
          <w:szCs w:val="20"/>
        </w:rPr>
        <w:t>, according to the schedule below.</w:t>
      </w:r>
    </w:p>
    <w:p w14:paraId="2A2F8AE9" w14:textId="77777777" w:rsidR="00757AA3" w:rsidRDefault="00757AA3" w:rsidP="00757AA3">
      <w:pPr>
        <w:keepNext/>
        <w:tabs>
          <w:tab w:val="right" w:pos="9360"/>
        </w:tabs>
        <w:spacing w:before="120" w:after="120" w:line="240" w:lineRule="auto"/>
        <w:jc w:val="center"/>
        <w:outlineLvl w:val="1"/>
        <w:rPr>
          <w:rFonts w:ascii="Tahoma" w:eastAsia="Times New Roman" w:hAnsi="Tahoma" w:cs="Arial"/>
          <w:b/>
          <w:bCs/>
          <w:iCs/>
          <w:color w:val="1B587C"/>
          <w:sz w:val="24"/>
          <w:szCs w:val="28"/>
        </w:rPr>
      </w:pPr>
    </w:p>
    <w:p w14:paraId="7CF0E535" w14:textId="77777777" w:rsidR="00757AA3" w:rsidRPr="004F48E3" w:rsidRDefault="00757AA3" w:rsidP="00757AA3">
      <w:pPr>
        <w:keepNext/>
        <w:tabs>
          <w:tab w:val="right" w:pos="9360"/>
        </w:tabs>
        <w:spacing w:before="120" w:after="120" w:line="240" w:lineRule="auto"/>
        <w:jc w:val="center"/>
        <w:outlineLvl w:val="1"/>
        <w:rPr>
          <w:rFonts w:ascii="Tahoma" w:eastAsia="Times New Roman" w:hAnsi="Tahoma" w:cs="Arial"/>
          <w:b/>
          <w:bCs/>
          <w:iCs/>
          <w:color w:val="1B587C"/>
          <w:sz w:val="24"/>
          <w:szCs w:val="28"/>
        </w:rPr>
      </w:pPr>
      <w:r>
        <w:rPr>
          <w:rFonts w:ascii="Tahoma" w:eastAsia="Times New Roman" w:hAnsi="Tahoma" w:cs="Arial"/>
          <w:b/>
          <w:bCs/>
          <w:iCs/>
          <w:color w:val="1B587C"/>
          <w:sz w:val="24"/>
          <w:szCs w:val="28"/>
        </w:rPr>
        <w:t>Please Complete</w:t>
      </w:r>
    </w:p>
    <w:tbl>
      <w:tblPr>
        <w:tblW w:w="5000" w:type="pct"/>
        <w:tblBorders>
          <w:top w:val="single" w:sz="4" w:space="0" w:color="9BBB59"/>
          <w:left w:val="single" w:sz="4" w:space="0" w:color="9BBB59"/>
          <w:bottom w:val="single" w:sz="4" w:space="0" w:color="9BBB59"/>
          <w:right w:val="single" w:sz="4" w:space="0" w:color="9BBB59"/>
          <w:insideH w:val="single" w:sz="4" w:space="0" w:color="9BBB59"/>
          <w:insideV w:val="single" w:sz="4" w:space="0" w:color="9BBB59"/>
        </w:tblBorders>
        <w:tblLook w:val="01E0" w:firstRow="1" w:lastRow="1" w:firstColumn="1" w:lastColumn="1" w:noHBand="0" w:noVBand="0"/>
      </w:tblPr>
      <w:tblGrid>
        <w:gridCol w:w="3675"/>
        <w:gridCol w:w="5675"/>
      </w:tblGrid>
      <w:tr w:rsidR="00D30882" w:rsidRPr="004F48E3" w14:paraId="58FA082A" w14:textId="77777777" w:rsidTr="009F19A3">
        <w:tc>
          <w:tcPr>
            <w:tcW w:w="9576" w:type="dxa"/>
            <w:gridSpan w:val="2"/>
            <w:shd w:val="clear" w:color="auto" w:fill="EAF1DD"/>
            <w:vAlign w:val="center"/>
          </w:tcPr>
          <w:p w14:paraId="409616EB" w14:textId="77777777" w:rsidR="00D30882" w:rsidRPr="004F48E3" w:rsidRDefault="00D30882" w:rsidP="009F19A3">
            <w:pPr>
              <w:spacing w:before="40" w:after="40" w:line="240" w:lineRule="auto"/>
              <w:jc w:val="right"/>
              <w:outlineLvl w:val="2"/>
              <w:rPr>
                <w:rFonts w:ascii="Tahoma" w:eastAsia="Times New Roman" w:hAnsi="Tahoma" w:cs="Times New Roman"/>
                <w:b/>
                <w:sz w:val="24"/>
                <w:szCs w:val="24"/>
              </w:rPr>
            </w:pPr>
            <w:r w:rsidRPr="004F48E3">
              <w:rPr>
                <w:rFonts w:ascii="Tahoma" w:eastAsia="Times New Roman" w:hAnsi="Tahoma" w:cs="Times New Roman"/>
                <w:b/>
                <w:sz w:val="24"/>
                <w:szCs w:val="24"/>
              </w:rPr>
              <w:t>Institution Information</w:t>
            </w:r>
          </w:p>
        </w:tc>
      </w:tr>
      <w:tr w:rsidR="00D30882" w:rsidRPr="004F48E3" w14:paraId="4A6E4498" w14:textId="77777777" w:rsidTr="009F19A3">
        <w:trPr>
          <w:trHeight w:val="308"/>
        </w:trPr>
        <w:tc>
          <w:tcPr>
            <w:tcW w:w="3739" w:type="dxa"/>
          </w:tcPr>
          <w:p w14:paraId="0B182873"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Name of Institution</w:t>
            </w:r>
          </w:p>
        </w:tc>
        <w:tc>
          <w:tcPr>
            <w:tcW w:w="5837" w:type="dxa"/>
          </w:tcPr>
          <w:p w14:paraId="38D47A8D"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4609D601" w14:textId="77777777" w:rsidTr="009F19A3">
        <w:trPr>
          <w:trHeight w:val="309"/>
        </w:trPr>
        <w:tc>
          <w:tcPr>
            <w:tcW w:w="3739" w:type="dxa"/>
          </w:tcPr>
          <w:p w14:paraId="034A5F1A"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Web Address</w:t>
            </w:r>
          </w:p>
        </w:tc>
        <w:tc>
          <w:tcPr>
            <w:tcW w:w="5837" w:type="dxa"/>
          </w:tcPr>
          <w:p w14:paraId="572F20CA"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42CDB9CA" w14:textId="77777777" w:rsidTr="009F19A3">
        <w:trPr>
          <w:trHeight w:val="308"/>
        </w:trPr>
        <w:tc>
          <w:tcPr>
            <w:tcW w:w="3739" w:type="dxa"/>
          </w:tcPr>
          <w:p w14:paraId="0263AF12"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Department</w:t>
            </w:r>
          </w:p>
        </w:tc>
        <w:tc>
          <w:tcPr>
            <w:tcW w:w="5837" w:type="dxa"/>
          </w:tcPr>
          <w:p w14:paraId="453FFCB0"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6C796C7A" w14:textId="77777777" w:rsidTr="009F19A3">
        <w:trPr>
          <w:trHeight w:val="309"/>
        </w:trPr>
        <w:tc>
          <w:tcPr>
            <w:tcW w:w="3739" w:type="dxa"/>
          </w:tcPr>
          <w:p w14:paraId="695D60A8"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Telephone</w:t>
            </w:r>
          </w:p>
        </w:tc>
        <w:tc>
          <w:tcPr>
            <w:tcW w:w="5837" w:type="dxa"/>
          </w:tcPr>
          <w:p w14:paraId="3E520AE9"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1CAFEBFD" w14:textId="77777777" w:rsidTr="009F19A3">
        <w:trPr>
          <w:trHeight w:val="308"/>
        </w:trPr>
        <w:tc>
          <w:tcPr>
            <w:tcW w:w="3739" w:type="dxa"/>
          </w:tcPr>
          <w:p w14:paraId="09436A60"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Fax</w:t>
            </w:r>
          </w:p>
        </w:tc>
        <w:tc>
          <w:tcPr>
            <w:tcW w:w="5837" w:type="dxa"/>
            <w:tcBorders>
              <w:bottom w:val="single" w:sz="4" w:space="0" w:color="9BBB59"/>
            </w:tcBorders>
          </w:tcPr>
          <w:p w14:paraId="7A54A7A2"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55A9593B" w14:textId="77777777" w:rsidTr="009F19A3">
        <w:trPr>
          <w:trHeight w:val="309"/>
        </w:trPr>
        <w:tc>
          <w:tcPr>
            <w:tcW w:w="3739" w:type="dxa"/>
            <w:vMerge w:val="restart"/>
          </w:tcPr>
          <w:p w14:paraId="23FCFF63"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Mailing Address</w:t>
            </w:r>
          </w:p>
        </w:tc>
        <w:tc>
          <w:tcPr>
            <w:tcW w:w="5837" w:type="dxa"/>
            <w:tcBorders>
              <w:bottom w:val="nil"/>
            </w:tcBorders>
          </w:tcPr>
          <w:p w14:paraId="3BDE2E77"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762EC4E9" w14:textId="77777777" w:rsidTr="009F19A3">
        <w:trPr>
          <w:trHeight w:val="309"/>
        </w:trPr>
        <w:tc>
          <w:tcPr>
            <w:tcW w:w="3739" w:type="dxa"/>
            <w:vMerge/>
            <w:shd w:val="clear" w:color="auto" w:fill="D9D9D9"/>
          </w:tcPr>
          <w:p w14:paraId="5CD109A5" w14:textId="77777777" w:rsidR="00D30882" w:rsidRPr="004F48E3" w:rsidRDefault="00D30882" w:rsidP="009F19A3">
            <w:pPr>
              <w:spacing w:before="40" w:after="40" w:line="240" w:lineRule="auto"/>
              <w:jc w:val="right"/>
              <w:outlineLvl w:val="2"/>
              <w:rPr>
                <w:rFonts w:ascii="Arial" w:eastAsia="Times New Roman" w:hAnsi="Arial" w:cs="Arial"/>
                <w:b/>
                <w:color w:val="1B587C"/>
                <w:sz w:val="24"/>
                <w:szCs w:val="24"/>
              </w:rPr>
            </w:pPr>
          </w:p>
        </w:tc>
        <w:tc>
          <w:tcPr>
            <w:tcW w:w="5837" w:type="dxa"/>
            <w:tcBorders>
              <w:top w:val="nil"/>
              <w:bottom w:val="nil"/>
            </w:tcBorders>
          </w:tcPr>
          <w:p w14:paraId="5A6BD748"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0F0ACE8C" w14:textId="77777777" w:rsidTr="009F19A3">
        <w:trPr>
          <w:trHeight w:val="308"/>
        </w:trPr>
        <w:tc>
          <w:tcPr>
            <w:tcW w:w="3739" w:type="dxa"/>
            <w:vMerge/>
            <w:shd w:val="clear" w:color="auto" w:fill="D9D9D9"/>
          </w:tcPr>
          <w:p w14:paraId="7B452417" w14:textId="77777777" w:rsidR="00D30882" w:rsidRPr="004F48E3" w:rsidRDefault="00D30882" w:rsidP="009F19A3">
            <w:pPr>
              <w:spacing w:before="40" w:after="40" w:line="240" w:lineRule="auto"/>
              <w:jc w:val="right"/>
              <w:outlineLvl w:val="2"/>
              <w:rPr>
                <w:rFonts w:ascii="Arial" w:eastAsia="Times New Roman" w:hAnsi="Arial" w:cs="Arial"/>
                <w:b/>
                <w:color w:val="1B587C"/>
                <w:sz w:val="24"/>
                <w:szCs w:val="24"/>
              </w:rPr>
            </w:pPr>
          </w:p>
        </w:tc>
        <w:tc>
          <w:tcPr>
            <w:tcW w:w="5837" w:type="dxa"/>
            <w:tcBorders>
              <w:top w:val="nil"/>
              <w:bottom w:val="single" w:sz="4" w:space="0" w:color="9BBB59"/>
            </w:tcBorders>
          </w:tcPr>
          <w:p w14:paraId="26867387"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256252EC" w14:textId="77777777" w:rsidTr="009F19A3">
        <w:trPr>
          <w:trHeight w:val="309"/>
        </w:trPr>
        <w:tc>
          <w:tcPr>
            <w:tcW w:w="3739" w:type="dxa"/>
            <w:vMerge w:val="restart"/>
          </w:tcPr>
          <w:p w14:paraId="2CA295CB"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Billing address</w:t>
            </w:r>
          </w:p>
        </w:tc>
        <w:tc>
          <w:tcPr>
            <w:tcW w:w="5837" w:type="dxa"/>
            <w:tcBorders>
              <w:bottom w:val="nil"/>
            </w:tcBorders>
          </w:tcPr>
          <w:p w14:paraId="74596AC7"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1313599B" w14:textId="77777777" w:rsidTr="009F19A3">
        <w:trPr>
          <w:trHeight w:val="308"/>
        </w:trPr>
        <w:tc>
          <w:tcPr>
            <w:tcW w:w="3739" w:type="dxa"/>
            <w:vMerge/>
            <w:shd w:val="clear" w:color="auto" w:fill="D9D9D9"/>
          </w:tcPr>
          <w:p w14:paraId="481400AD" w14:textId="77777777" w:rsidR="00D30882" w:rsidRPr="004F48E3" w:rsidRDefault="00D30882" w:rsidP="009F19A3">
            <w:pPr>
              <w:spacing w:before="40" w:after="40" w:line="240" w:lineRule="auto"/>
              <w:jc w:val="right"/>
              <w:outlineLvl w:val="2"/>
              <w:rPr>
                <w:rFonts w:ascii="Tahoma" w:eastAsia="Times New Roman" w:hAnsi="Tahoma" w:cs="Times New Roman"/>
                <w:b/>
                <w:color w:val="1B587C"/>
                <w:sz w:val="24"/>
                <w:szCs w:val="24"/>
              </w:rPr>
            </w:pPr>
          </w:p>
        </w:tc>
        <w:tc>
          <w:tcPr>
            <w:tcW w:w="5837" w:type="dxa"/>
            <w:tcBorders>
              <w:top w:val="nil"/>
              <w:bottom w:val="nil"/>
            </w:tcBorders>
          </w:tcPr>
          <w:p w14:paraId="426AB7A0"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49283B38" w14:textId="77777777" w:rsidTr="009F19A3">
        <w:trPr>
          <w:trHeight w:val="309"/>
        </w:trPr>
        <w:tc>
          <w:tcPr>
            <w:tcW w:w="3739" w:type="dxa"/>
            <w:vMerge/>
            <w:shd w:val="clear" w:color="auto" w:fill="D9D9D9"/>
          </w:tcPr>
          <w:p w14:paraId="68615909" w14:textId="77777777" w:rsidR="00D30882" w:rsidRPr="004F48E3" w:rsidRDefault="00D30882" w:rsidP="009F19A3">
            <w:pPr>
              <w:spacing w:before="40" w:after="40" w:line="240" w:lineRule="auto"/>
              <w:jc w:val="right"/>
              <w:outlineLvl w:val="2"/>
              <w:rPr>
                <w:rFonts w:ascii="Tahoma" w:eastAsia="Times New Roman" w:hAnsi="Tahoma" w:cs="Times New Roman"/>
                <w:b/>
                <w:color w:val="1B587C"/>
                <w:sz w:val="24"/>
                <w:szCs w:val="24"/>
              </w:rPr>
            </w:pPr>
          </w:p>
        </w:tc>
        <w:tc>
          <w:tcPr>
            <w:tcW w:w="5837" w:type="dxa"/>
            <w:tcBorders>
              <w:top w:val="nil"/>
            </w:tcBorders>
          </w:tcPr>
          <w:p w14:paraId="79A1A447"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3FDA5021" w14:textId="77777777" w:rsidTr="009F19A3">
        <w:tc>
          <w:tcPr>
            <w:tcW w:w="9576" w:type="dxa"/>
            <w:gridSpan w:val="2"/>
            <w:shd w:val="clear" w:color="auto" w:fill="EAF1DD"/>
            <w:vAlign w:val="center"/>
          </w:tcPr>
          <w:p w14:paraId="27749DE6" w14:textId="77777777" w:rsidR="00D30882" w:rsidRPr="004F48E3" w:rsidRDefault="00D30882" w:rsidP="009F19A3">
            <w:pPr>
              <w:spacing w:before="40" w:after="40" w:line="240" w:lineRule="auto"/>
              <w:jc w:val="right"/>
              <w:outlineLvl w:val="2"/>
              <w:rPr>
                <w:rFonts w:ascii="Tahoma" w:eastAsia="Times New Roman" w:hAnsi="Tahoma" w:cs="Times New Roman"/>
                <w:b/>
                <w:sz w:val="24"/>
                <w:szCs w:val="24"/>
              </w:rPr>
            </w:pPr>
            <w:r w:rsidRPr="004F48E3">
              <w:rPr>
                <w:rFonts w:ascii="Tahoma" w:eastAsia="Times New Roman" w:hAnsi="Tahoma" w:cs="Times New Roman"/>
                <w:b/>
                <w:sz w:val="24"/>
                <w:szCs w:val="24"/>
              </w:rPr>
              <w:t>Contact Person Information</w:t>
            </w:r>
          </w:p>
        </w:tc>
      </w:tr>
      <w:tr w:rsidR="00D30882" w:rsidRPr="004F48E3" w14:paraId="2577FBCC" w14:textId="77777777" w:rsidTr="009F19A3">
        <w:trPr>
          <w:trHeight w:val="308"/>
        </w:trPr>
        <w:tc>
          <w:tcPr>
            <w:tcW w:w="3739" w:type="dxa"/>
          </w:tcPr>
          <w:p w14:paraId="3540D815"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Name</w:t>
            </w:r>
          </w:p>
        </w:tc>
        <w:tc>
          <w:tcPr>
            <w:tcW w:w="5837" w:type="dxa"/>
          </w:tcPr>
          <w:p w14:paraId="13AE6C28"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65F616F2" w14:textId="77777777" w:rsidTr="009F19A3">
        <w:trPr>
          <w:trHeight w:val="309"/>
        </w:trPr>
        <w:tc>
          <w:tcPr>
            <w:tcW w:w="3739" w:type="dxa"/>
          </w:tcPr>
          <w:p w14:paraId="07037C9B"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Title</w:t>
            </w:r>
          </w:p>
        </w:tc>
        <w:tc>
          <w:tcPr>
            <w:tcW w:w="5837" w:type="dxa"/>
          </w:tcPr>
          <w:p w14:paraId="2BD00254"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7BDF02DC" w14:textId="77777777" w:rsidTr="009F19A3">
        <w:tc>
          <w:tcPr>
            <w:tcW w:w="3739" w:type="dxa"/>
          </w:tcPr>
          <w:p w14:paraId="2CDB383A"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E-mail</w:t>
            </w:r>
          </w:p>
        </w:tc>
        <w:tc>
          <w:tcPr>
            <w:tcW w:w="5837" w:type="dxa"/>
          </w:tcPr>
          <w:p w14:paraId="7108DBA3"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10D8FCE4" w14:textId="77777777" w:rsidTr="009F19A3">
        <w:tc>
          <w:tcPr>
            <w:tcW w:w="3739" w:type="dxa"/>
          </w:tcPr>
          <w:p w14:paraId="357D9B7F"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Department</w:t>
            </w:r>
          </w:p>
        </w:tc>
        <w:tc>
          <w:tcPr>
            <w:tcW w:w="5837" w:type="dxa"/>
          </w:tcPr>
          <w:p w14:paraId="2EC32E6E" w14:textId="77777777" w:rsidR="00D30882" w:rsidRPr="004F48E3" w:rsidRDefault="00D30882" w:rsidP="009F19A3">
            <w:pPr>
              <w:spacing w:after="0" w:line="240" w:lineRule="auto"/>
              <w:rPr>
                <w:rFonts w:ascii="Arial" w:eastAsia="Times New Roman" w:hAnsi="Arial" w:cs="Times New Roman"/>
                <w:sz w:val="24"/>
                <w:szCs w:val="20"/>
              </w:rPr>
            </w:pPr>
          </w:p>
        </w:tc>
      </w:tr>
      <w:tr w:rsidR="00D30882" w:rsidRPr="004F48E3" w14:paraId="642BD996" w14:textId="77777777" w:rsidTr="009F19A3">
        <w:tc>
          <w:tcPr>
            <w:tcW w:w="9576" w:type="dxa"/>
            <w:gridSpan w:val="2"/>
            <w:shd w:val="clear" w:color="auto" w:fill="EAF1DD"/>
            <w:vAlign w:val="center"/>
          </w:tcPr>
          <w:p w14:paraId="6F6A82E1" w14:textId="1474355E" w:rsidR="00D30882" w:rsidRPr="004F48E3" w:rsidRDefault="00D30882" w:rsidP="009F19A3">
            <w:pPr>
              <w:spacing w:before="40" w:after="40" w:line="240" w:lineRule="auto"/>
              <w:jc w:val="right"/>
              <w:outlineLvl w:val="2"/>
              <w:rPr>
                <w:rFonts w:ascii="Tahoma" w:eastAsia="Times New Roman" w:hAnsi="Tahoma" w:cs="Times New Roman"/>
                <w:b/>
                <w:sz w:val="24"/>
                <w:szCs w:val="24"/>
              </w:rPr>
            </w:pPr>
            <w:r w:rsidRPr="004F48E3">
              <w:rPr>
                <w:rFonts w:ascii="Tahoma" w:eastAsia="Times New Roman" w:hAnsi="Tahoma" w:cs="Times New Roman"/>
                <w:b/>
                <w:sz w:val="24"/>
                <w:szCs w:val="24"/>
              </w:rPr>
              <w:t>Degree Program Information- LVT, O&amp;M, TVI</w:t>
            </w:r>
            <w:r>
              <w:rPr>
                <w:rFonts w:ascii="Tahoma" w:eastAsia="Times New Roman" w:hAnsi="Tahoma" w:cs="Times New Roman"/>
                <w:b/>
                <w:sz w:val="24"/>
                <w:szCs w:val="24"/>
              </w:rPr>
              <w:t>, AT</w:t>
            </w:r>
            <w:r w:rsidRPr="004F48E3">
              <w:rPr>
                <w:rFonts w:ascii="Tahoma" w:eastAsia="Times New Roman" w:hAnsi="Tahoma" w:cs="Times New Roman"/>
                <w:b/>
                <w:sz w:val="24"/>
                <w:szCs w:val="24"/>
              </w:rPr>
              <w:t xml:space="preserve"> or VRT </w:t>
            </w:r>
          </w:p>
        </w:tc>
      </w:tr>
      <w:tr w:rsidR="00D30882" w:rsidRPr="004F48E3" w14:paraId="025B3F32" w14:textId="77777777" w:rsidTr="009F19A3">
        <w:trPr>
          <w:trHeight w:val="432"/>
        </w:trPr>
        <w:tc>
          <w:tcPr>
            <w:tcW w:w="3739" w:type="dxa"/>
          </w:tcPr>
          <w:p w14:paraId="01474668"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Degree Program</w:t>
            </w:r>
          </w:p>
        </w:tc>
        <w:tc>
          <w:tcPr>
            <w:tcW w:w="5837" w:type="dxa"/>
          </w:tcPr>
          <w:p w14:paraId="2664C160" w14:textId="77777777" w:rsidR="00D30882" w:rsidRPr="004F48E3" w:rsidRDefault="00D30882" w:rsidP="009F19A3">
            <w:pPr>
              <w:spacing w:after="0" w:line="240" w:lineRule="auto"/>
              <w:rPr>
                <w:rFonts w:ascii="Arial" w:eastAsia="Times New Roman" w:hAnsi="Arial" w:cs="Arial"/>
                <w:sz w:val="24"/>
                <w:szCs w:val="24"/>
              </w:rPr>
            </w:pPr>
          </w:p>
        </w:tc>
      </w:tr>
      <w:tr w:rsidR="00D30882" w:rsidRPr="004F48E3" w14:paraId="5593A19C" w14:textId="77777777" w:rsidTr="009F19A3">
        <w:trPr>
          <w:trHeight w:val="432"/>
        </w:trPr>
        <w:tc>
          <w:tcPr>
            <w:tcW w:w="3739" w:type="dxa"/>
          </w:tcPr>
          <w:p w14:paraId="01940C70"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Degree Program</w:t>
            </w:r>
          </w:p>
        </w:tc>
        <w:tc>
          <w:tcPr>
            <w:tcW w:w="5837" w:type="dxa"/>
          </w:tcPr>
          <w:p w14:paraId="27ADE76A" w14:textId="77777777" w:rsidR="00D30882" w:rsidRPr="004F48E3" w:rsidRDefault="00D30882" w:rsidP="009F19A3">
            <w:pPr>
              <w:spacing w:after="0" w:line="240" w:lineRule="auto"/>
              <w:rPr>
                <w:rFonts w:ascii="Arial" w:eastAsia="Times New Roman" w:hAnsi="Arial" w:cs="Arial"/>
                <w:sz w:val="24"/>
                <w:szCs w:val="24"/>
              </w:rPr>
            </w:pPr>
          </w:p>
        </w:tc>
      </w:tr>
      <w:tr w:rsidR="00D30882" w:rsidRPr="004F48E3" w14:paraId="1EBF99BF" w14:textId="77777777" w:rsidTr="009F19A3">
        <w:trPr>
          <w:trHeight w:val="432"/>
        </w:trPr>
        <w:tc>
          <w:tcPr>
            <w:tcW w:w="3739" w:type="dxa"/>
          </w:tcPr>
          <w:p w14:paraId="1BABB364"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t>Degree Program</w:t>
            </w:r>
          </w:p>
        </w:tc>
        <w:tc>
          <w:tcPr>
            <w:tcW w:w="5837" w:type="dxa"/>
          </w:tcPr>
          <w:p w14:paraId="250DD560" w14:textId="77777777" w:rsidR="00D30882" w:rsidRPr="004F48E3" w:rsidRDefault="00D30882" w:rsidP="009F19A3">
            <w:pPr>
              <w:spacing w:after="0" w:line="240" w:lineRule="auto"/>
              <w:rPr>
                <w:rFonts w:ascii="Arial" w:eastAsia="Times New Roman" w:hAnsi="Arial" w:cs="Arial"/>
                <w:sz w:val="24"/>
                <w:szCs w:val="24"/>
              </w:rPr>
            </w:pPr>
          </w:p>
        </w:tc>
      </w:tr>
      <w:tr w:rsidR="00D30882" w:rsidRPr="004F48E3" w14:paraId="062AAD6E" w14:textId="77777777" w:rsidTr="009F19A3">
        <w:trPr>
          <w:trHeight w:val="432"/>
        </w:trPr>
        <w:tc>
          <w:tcPr>
            <w:tcW w:w="3739" w:type="dxa"/>
          </w:tcPr>
          <w:p w14:paraId="3779EE02" w14:textId="77777777" w:rsidR="00D30882" w:rsidRPr="004F48E3" w:rsidRDefault="00D30882" w:rsidP="009F19A3">
            <w:pPr>
              <w:spacing w:before="60" w:after="60" w:line="240" w:lineRule="auto"/>
              <w:jc w:val="right"/>
              <w:rPr>
                <w:rFonts w:ascii="Arial" w:eastAsia="Times New Roman" w:hAnsi="Arial" w:cs="Arial"/>
                <w:sz w:val="24"/>
                <w:szCs w:val="24"/>
              </w:rPr>
            </w:pPr>
            <w:r w:rsidRPr="004F48E3">
              <w:rPr>
                <w:rFonts w:ascii="Arial" w:eastAsia="Times New Roman" w:hAnsi="Arial" w:cs="Arial"/>
                <w:sz w:val="24"/>
                <w:szCs w:val="24"/>
              </w:rPr>
              <w:lastRenderedPageBreak/>
              <w:t>Degree Program</w:t>
            </w:r>
          </w:p>
        </w:tc>
        <w:tc>
          <w:tcPr>
            <w:tcW w:w="5837" w:type="dxa"/>
          </w:tcPr>
          <w:p w14:paraId="5BAC905A" w14:textId="77777777" w:rsidR="00D30882" w:rsidRPr="004F48E3" w:rsidRDefault="00D30882" w:rsidP="009F19A3">
            <w:pPr>
              <w:spacing w:after="0" w:line="240" w:lineRule="auto"/>
              <w:rPr>
                <w:rFonts w:ascii="Arial" w:eastAsia="Times New Roman" w:hAnsi="Arial" w:cs="Arial"/>
                <w:sz w:val="24"/>
                <w:szCs w:val="24"/>
              </w:rPr>
            </w:pPr>
          </w:p>
        </w:tc>
      </w:tr>
      <w:tr w:rsidR="00D30882" w:rsidRPr="004F48E3" w14:paraId="257556EF" w14:textId="77777777" w:rsidTr="009F19A3">
        <w:trPr>
          <w:trHeight w:val="432"/>
        </w:trPr>
        <w:tc>
          <w:tcPr>
            <w:tcW w:w="3739" w:type="dxa"/>
          </w:tcPr>
          <w:p w14:paraId="2E4C1B8B" w14:textId="77777777" w:rsidR="00D30882" w:rsidRPr="004F48E3" w:rsidRDefault="00D30882" w:rsidP="009F19A3">
            <w:pPr>
              <w:spacing w:before="60" w:after="60" w:line="240" w:lineRule="auto"/>
              <w:jc w:val="right"/>
              <w:rPr>
                <w:rFonts w:ascii="Arial" w:eastAsia="Times New Roman" w:hAnsi="Arial" w:cs="Arial"/>
                <w:sz w:val="24"/>
                <w:szCs w:val="24"/>
              </w:rPr>
            </w:pPr>
            <w:r>
              <w:rPr>
                <w:rFonts w:ascii="Arial" w:eastAsia="Times New Roman" w:hAnsi="Arial" w:cs="Arial"/>
                <w:sz w:val="24"/>
                <w:szCs w:val="24"/>
              </w:rPr>
              <w:t>Degree Program</w:t>
            </w:r>
          </w:p>
        </w:tc>
        <w:tc>
          <w:tcPr>
            <w:tcW w:w="5837" w:type="dxa"/>
          </w:tcPr>
          <w:p w14:paraId="38C98162" w14:textId="77777777" w:rsidR="00D30882" w:rsidRPr="004F48E3" w:rsidRDefault="00D30882" w:rsidP="009F19A3">
            <w:pPr>
              <w:spacing w:after="0" w:line="240" w:lineRule="auto"/>
              <w:rPr>
                <w:rFonts w:ascii="Arial" w:eastAsia="Times New Roman" w:hAnsi="Arial" w:cs="Arial"/>
                <w:sz w:val="24"/>
                <w:szCs w:val="24"/>
              </w:rPr>
            </w:pPr>
          </w:p>
        </w:tc>
      </w:tr>
    </w:tbl>
    <w:p w14:paraId="2194C97F" w14:textId="77777777" w:rsidR="00D30882" w:rsidRPr="004F48E3" w:rsidRDefault="00D30882" w:rsidP="00D30882">
      <w:pPr>
        <w:spacing w:after="0" w:line="240" w:lineRule="auto"/>
        <w:rPr>
          <w:rFonts w:ascii="Arial" w:eastAsia="Times New Roman" w:hAnsi="Arial" w:cs="Times New Roman"/>
          <w:sz w:val="24"/>
          <w:szCs w:val="20"/>
        </w:rPr>
      </w:pPr>
    </w:p>
    <w:p w14:paraId="59EEA9D5" w14:textId="1A97A75C" w:rsidR="00D30882" w:rsidRPr="004F48E3" w:rsidRDefault="00D30882" w:rsidP="0017158D">
      <w:pPr>
        <w:spacing w:after="0" w:line="240" w:lineRule="auto"/>
        <w:jc w:val="right"/>
        <w:rPr>
          <w:rFonts w:ascii="Arial" w:eastAsia="Times New Roman" w:hAnsi="Arial" w:cs="Times New Roman"/>
          <w:sz w:val="24"/>
          <w:szCs w:val="20"/>
        </w:rPr>
      </w:pPr>
      <w:r w:rsidRPr="004F48E3">
        <w:rPr>
          <w:rFonts w:ascii="Arial" w:eastAsia="Times New Roman" w:hAnsi="Arial" w:cs="Arial"/>
          <w:b/>
          <w:sz w:val="24"/>
          <w:szCs w:val="24"/>
        </w:rPr>
        <w:t>Total Fees Submitted $____________________</w:t>
      </w:r>
    </w:p>
    <w:p w14:paraId="75DA310C" w14:textId="2A9DA689" w:rsidR="00C027FC" w:rsidRDefault="00C027FC" w:rsidP="00D30882">
      <w:pPr>
        <w:spacing w:after="0" w:line="240" w:lineRule="auto"/>
        <w:rPr>
          <w:rFonts w:ascii="Arial" w:eastAsia="Times New Roman" w:hAnsi="Arial" w:cs="Times New Roman"/>
          <w:sz w:val="24"/>
          <w:szCs w:val="20"/>
        </w:rPr>
      </w:pPr>
      <w:r>
        <w:rPr>
          <w:rFonts w:ascii="Arial" w:eastAsia="Times New Roman" w:hAnsi="Arial" w:cs="Times New Roman"/>
          <w:sz w:val="24"/>
          <w:szCs w:val="20"/>
        </w:rPr>
        <w:tab/>
      </w:r>
      <w:r>
        <w:rPr>
          <w:rFonts w:ascii="Arial" w:eastAsia="Times New Roman" w:hAnsi="Arial" w:cs="Times New Roman"/>
          <w:sz w:val="24"/>
          <w:szCs w:val="20"/>
        </w:rPr>
        <w:tab/>
      </w:r>
      <w:r>
        <w:rPr>
          <w:rFonts w:ascii="Arial" w:eastAsia="Times New Roman" w:hAnsi="Arial" w:cs="Times New Roman"/>
          <w:sz w:val="24"/>
          <w:szCs w:val="20"/>
        </w:rPr>
        <w:tab/>
      </w:r>
      <w:r>
        <w:rPr>
          <w:rFonts w:ascii="Arial" w:eastAsia="Times New Roman" w:hAnsi="Arial" w:cs="Times New Roman"/>
          <w:sz w:val="24"/>
          <w:szCs w:val="20"/>
        </w:rPr>
        <w:tab/>
      </w:r>
      <w:r>
        <w:rPr>
          <w:rFonts w:ascii="Arial" w:eastAsia="Times New Roman" w:hAnsi="Arial" w:cs="Times New Roman"/>
          <w:sz w:val="24"/>
          <w:szCs w:val="20"/>
        </w:rPr>
        <w:tab/>
      </w:r>
      <w:r>
        <w:rPr>
          <w:rFonts w:ascii="Arial" w:eastAsia="Times New Roman" w:hAnsi="Arial" w:cs="Times New Roman"/>
          <w:sz w:val="24"/>
          <w:szCs w:val="20"/>
        </w:rPr>
        <w:tab/>
        <w:t>*AER applies a 3% credit card processing fee.</w:t>
      </w:r>
    </w:p>
    <w:p w14:paraId="136ABD1B" w14:textId="77777777" w:rsidR="0017158D" w:rsidRDefault="0017158D" w:rsidP="00D30882">
      <w:pPr>
        <w:spacing w:after="0" w:line="240" w:lineRule="auto"/>
        <w:rPr>
          <w:rFonts w:ascii="Arial" w:eastAsia="Times New Roman" w:hAnsi="Arial" w:cs="Times New Roman"/>
          <w:sz w:val="24"/>
          <w:szCs w:val="20"/>
        </w:rPr>
      </w:pPr>
    </w:p>
    <w:p w14:paraId="33F64292" w14:textId="27E0CB0B" w:rsidR="00D30882" w:rsidRPr="004F48E3" w:rsidRDefault="00D30882" w:rsidP="00D30882">
      <w:pPr>
        <w:spacing w:after="0" w:line="240" w:lineRule="auto"/>
        <w:rPr>
          <w:rFonts w:ascii="Arial" w:eastAsia="Times New Roman" w:hAnsi="Arial" w:cs="Times New Roman"/>
          <w:sz w:val="24"/>
          <w:szCs w:val="20"/>
        </w:rPr>
      </w:pPr>
      <w:r w:rsidRPr="004F48E3">
        <w:rPr>
          <w:rFonts w:ascii="Arial" w:eastAsia="Times New Roman" w:hAnsi="Arial" w:cs="Times New Roman"/>
          <w:sz w:val="24"/>
          <w:szCs w:val="20"/>
        </w:rPr>
        <w:t>We understand that:</w:t>
      </w:r>
    </w:p>
    <w:p w14:paraId="0964ADFD" w14:textId="77777777" w:rsidR="00D30882" w:rsidRPr="004F48E3" w:rsidRDefault="00D30882" w:rsidP="00D30882">
      <w:pPr>
        <w:spacing w:after="0" w:line="240" w:lineRule="auto"/>
        <w:rPr>
          <w:rFonts w:ascii="Arial" w:eastAsia="Times New Roman" w:hAnsi="Arial" w:cs="Times New Roman"/>
          <w:sz w:val="24"/>
          <w:szCs w:val="20"/>
        </w:rPr>
      </w:pPr>
    </w:p>
    <w:p w14:paraId="1484C950" w14:textId="45EE7FC3" w:rsidR="00482002" w:rsidRDefault="00482002" w:rsidP="00482002">
      <w:pPr>
        <w:numPr>
          <w:ilvl w:val="0"/>
          <w:numId w:val="1"/>
        </w:numPr>
        <w:spacing w:after="0" w:line="240" w:lineRule="auto"/>
        <w:rPr>
          <w:rFonts w:ascii="Arial" w:eastAsia="Times New Roman" w:hAnsi="Arial" w:cs="Times New Roman"/>
          <w:sz w:val="24"/>
          <w:szCs w:val="24"/>
        </w:rPr>
      </w:pPr>
      <w:r w:rsidRPr="00482002">
        <w:rPr>
          <w:rFonts w:ascii="Arial" w:eastAsia="Times New Roman" w:hAnsi="Arial" w:cs="Times New Roman"/>
          <w:sz w:val="24"/>
          <w:szCs w:val="24"/>
        </w:rPr>
        <w:t>AERAC may request documentation that program has adequate financial resources and personnel.</w:t>
      </w:r>
    </w:p>
    <w:p w14:paraId="0C1B3DDD" w14:textId="2DDD0E92" w:rsidR="00146F16" w:rsidRDefault="00D30882" w:rsidP="00D30882">
      <w:pPr>
        <w:numPr>
          <w:ilvl w:val="0"/>
          <w:numId w:val="1"/>
        </w:numPr>
        <w:spacing w:after="0" w:line="240" w:lineRule="auto"/>
        <w:rPr>
          <w:rFonts w:ascii="Arial" w:eastAsia="Times New Roman" w:hAnsi="Arial" w:cs="Times New Roman"/>
          <w:sz w:val="24"/>
          <w:szCs w:val="24"/>
        </w:rPr>
      </w:pPr>
      <w:r w:rsidRPr="2CB5707D">
        <w:rPr>
          <w:rFonts w:ascii="Arial" w:eastAsia="Times New Roman" w:hAnsi="Arial" w:cs="Times New Roman"/>
          <w:sz w:val="24"/>
          <w:szCs w:val="24"/>
        </w:rPr>
        <w:t xml:space="preserve">Upon receipt of a copy of this </w:t>
      </w:r>
      <w:r w:rsidR="00EB0DD3">
        <w:rPr>
          <w:rFonts w:ascii="Arial" w:eastAsia="Times New Roman" w:hAnsi="Arial" w:cs="Times New Roman"/>
          <w:sz w:val="24"/>
          <w:szCs w:val="24"/>
        </w:rPr>
        <w:t>Application</w:t>
      </w:r>
      <w:r w:rsidRPr="2CB5707D">
        <w:rPr>
          <w:rFonts w:ascii="Arial" w:eastAsia="Times New Roman" w:hAnsi="Arial" w:cs="Times New Roman"/>
          <w:sz w:val="24"/>
          <w:szCs w:val="24"/>
        </w:rPr>
        <w:t xml:space="preserve">, a </w:t>
      </w:r>
      <w:r w:rsidR="5F5D0BFB" w:rsidRPr="2CB5707D">
        <w:rPr>
          <w:rFonts w:ascii="Arial" w:eastAsia="Times New Roman" w:hAnsi="Arial" w:cs="Times New Roman"/>
          <w:sz w:val="24"/>
          <w:szCs w:val="24"/>
        </w:rPr>
        <w:t>4-person</w:t>
      </w:r>
      <w:r w:rsidRPr="2CB5707D">
        <w:rPr>
          <w:rFonts w:ascii="Arial" w:eastAsia="Times New Roman" w:hAnsi="Arial" w:cs="Times New Roman"/>
          <w:sz w:val="24"/>
          <w:szCs w:val="24"/>
        </w:rPr>
        <w:t xml:space="preserve"> Review Panel will be selected that will be responsible for reviewing the documents/materials. </w:t>
      </w:r>
    </w:p>
    <w:p w14:paraId="7673794E" w14:textId="69AC252E" w:rsidR="00D30882" w:rsidRPr="004F48E3" w:rsidRDefault="00D30882" w:rsidP="00146F16">
      <w:pPr>
        <w:spacing w:after="0" w:line="240" w:lineRule="auto"/>
        <w:ind w:left="1080"/>
        <w:rPr>
          <w:rFonts w:ascii="Arial" w:eastAsia="Times New Roman" w:hAnsi="Arial" w:cs="Times New Roman"/>
          <w:sz w:val="24"/>
          <w:szCs w:val="24"/>
        </w:rPr>
      </w:pPr>
      <w:r w:rsidRPr="2CB5707D">
        <w:rPr>
          <w:rFonts w:ascii="Arial" w:eastAsia="Times New Roman" w:hAnsi="Arial" w:cs="Times New Roman"/>
          <w:sz w:val="24"/>
          <w:szCs w:val="24"/>
        </w:rPr>
        <w:t xml:space="preserve">When informed of the names of the specific individuals, should there be an unforeseen conflict of interest, I understand I have the right to challenge the appointment or inclusion of any member for a justifiable cause within </w:t>
      </w:r>
      <w:r w:rsidR="00FC187D">
        <w:rPr>
          <w:rFonts w:ascii="Arial" w:eastAsia="Times New Roman" w:hAnsi="Arial" w:cs="Times New Roman"/>
          <w:sz w:val="24"/>
          <w:szCs w:val="24"/>
        </w:rPr>
        <w:t xml:space="preserve">five (5) business </w:t>
      </w:r>
      <w:r w:rsidRPr="2CB5707D">
        <w:rPr>
          <w:rFonts w:ascii="Arial" w:eastAsia="Times New Roman" w:hAnsi="Arial" w:cs="Times New Roman"/>
          <w:sz w:val="24"/>
          <w:szCs w:val="24"/>
        </w:rPr>
        <w:t>days of the date of receipt of the individuals assigned to the review.</w:t>
      </w:r>
    </w:p>
    <w:p w14:paraId="4701A098" w14:textId="77777777" w:rsidR="00D30882" w:rsidRPr="004F48E3" w:rsidRDefault="00D30882" w:rsidP="00D30882">
      <w:pPr>
        <w:spacing w:after="0" w:line="240" w:lineRule="auto"/>
        <w:rPr>
          <w:rFonts w:ascii="Arial" w:eastAsia="Times New Roman" w:hAnsi="Arial" w:cs="Times New Roman"/>
          <w:sz w:val="24"/>
          <w:szCs w:val="20"/>
        </w:rPr>
      </w:pPr>
    </w:p>
    <w:p w14:paraId="6B03FCB2" w14:textId="77777777" w:rsidR="00146F16" w:rsidRDefault="00D30882" w:rsidP="00D30882">
      <w:pPr>
        <w:numPr>
          <w:ilvl w:val="0"/>
          <w:numId w:val="1"/>
        </w:numPr>
        <w:spacing w:after="0" w:line="240" w:lineRule="auto"/>
        <w:rPr>
          <w:rFonts w:ascii="Arial" w:eastAsia="Times New Roman" w:hAnsi="Arial" w:cs="Times New Roman"/>
          <w:sz w:val="24"/>
          <w:szCs w:val="24"/>
        </w:rPr>
      </w:pPr>
      <w:r w:rsidRPr="2CB5707D">
        <w:rPr>
          <w:rFonts w:ascii="Arial" w:eastAsia="Times New Roman" w:hAnsi="Arial" w:cs="Times New Roman"/>
          <w:sz w:val="24"/>
          <w:szCs w:val="24"/>
        </w:rPr>
        <w:t xml:space="preserve">The review process will be initiated within 45 days from the date of receipt of the above files, unless specified and or requested otherwise. </w:t>
      </w:r>
    </w:p>
    <w:p w14:paraId="54C88B5D" w14:textId="6ED1BEE2" w:rsidR="00146F16" w:rsidRDefault="00146F16" w:rsidP="00146F16">
      <w:pPr>
        <w:spacing w:after="0" w:line="240" w:lineRule="auto"/>
        <w:ind w:left="1080"/>
        <w:rPr>
          <w:rFonts w:ascii="Arial" w:eastAsia="Arial" w:hAnsi="Arial" w:cs="Arial"/>
        </w:rPr>
      </w:pPr>
      <w:r w:rsidRPr="00146F16">
        <w:rPr>
          <w:rFonts w:ascii="Arial" w:eastAsia="Arial" w:hAnsi="Arial" w:cs="Arial"/>
        </w:rPr>
        <w:t>AER and the program will post on their respective websites a 30-day open comment period,</w:t>
      </w:r>
      <w:r>
        <w:rPr>
          <w:rFonts w:ascii="Arial" w:eastAsia="Arial" w:hAnsi="Arial" w:cs="Arial"/>
        </w:rPr>
        <w:t xml:space="preserve"> which includes a process whereby individuals may submit confidentially feedback relative to the program under review.</w:t>
      </w:r>
    </w:p>
    <w:p w14:paraId="0AD6FAD1" w14:textId="77777777" w:rsidR="00146F16" w:rsidRDefault="00146F16" w:rsidP="00146F16">
      <w:pPr>
        <w:spacing w:after="0" w:line="240" w:lineRule="auto"/>
        <w:ind w:left="1080"/>
        <w:rPr>
          <w:rFonts w:ascii="Arial" w:eastAsia="Times New Roman" w:hAnsi="Arial" w:cs="Times New Roman"/>
          <w:sz w:val="24"/>
          <w:szCs w:val="24"/>
        </w:rPr>
      </w:pPr>
    </w:p>
    <w:p w14:paraId="63607240" w14:textId="77777777" w:rsidR="00146F16" w:rsidRDefault="00146F16" w:rsidP="00D30882">
      <w:pPr>
        <w:numPr>
          <w:ilvl w:val="0"/>
          <w:numId w:val="1"/>
        </w:numPr>
        <w:spacing w:after="0" w:line="240" w:lineRule="auto"/>
        <w:rPr>
          <w:rFonts w:ascii="Arial" w:eastAsia="Times New Roman" w:hAnsi="Arial" w:cs="Times New Roman"/>
          <w:sz w:val="24"/>
          <w:szCs w:val="24"/>
        </w:rPr>
      </w:pPr>
      <w:r>
        <w:rPr>
          <w:rFonts w:ascii="Arial" w:eastAsia="Times New Roman" w:hAnsi="Arial" w:cs="Times New Roman"/>
          <w:sz w:val="24"/>
          <w:szCs w:val="24"/>
        </w:rPr>
        <w:t>A</w:t>
      </w:r>
      <w:r w:rsidR="00D30882" w:rsidRPr="2CB5707D">
        <w:rPr>
          <w:rFonts w:ascii="Arial" w:eastAsia="Times New Roman" w:hAnsi="Arial" w:cs="Times New Roman"/>
          <w:sz w:val="24"/>
          <w:szCs w:val="24"/>
        </w:rPr>
        <w:t xml:space="preserve">fter each panel member has reviewed the materials and produced a rating on each criterion, the </w:t>
      </w:r>
      <w:r w:rsidR="002933EF">
        <w:rPr>
          <w:rFonts w:ascii="Arial" w:eastAsia="Times New Roman" w:hAnsi="Arial" w:cs="Times New Roman"/>
          <w:sz w:val="24"/>
          <w:szCs w:val="24"/>
        </w:rPr>
        <w:t xml:space="preserve">Chair of the </w:t>
      </w:r>
      <w:r w:rsidR="00D30882" w:rsidRPr="2CB5707D">
        <w:rPr>
          <w:rFonts w:ascii="Arial" w:eastAsia="Times New Roman" w:hAnsi="Arial" w:cs="Times New Roman"/>
          <w:sz w:val="24"/>
          <w:szCs w:val="24"/>
        </w:rPr>
        <w:t xml:space="preserve">Review Panel </w:t>
      </w:r>
      <w:r w:rsidR="002933EF">
        <w:rPr>
          <w:rFonts w:ascii="Arial" w:eastAsia="Times New Roman" w:hAnsi="Arial" w:cs="Times New Roman"/>
          <w:sz w:val="24"/>
          <w:szCs w:val="24"/>
        </w:rPr>
        <w:t xml:space="preserve">or Accreditation Manager </w:t>
      </w:r>
      <w:r w:rsidR="00D30882" w:rsidRPr="2CB5707D">
        <w:rPr>
          <w:rFonts w:ascii="Arial" w:eastAsia="Times New Roman" w:hAnsi="Arial" w:cs="Times New Roman"/>
          <w:sz w:val="24"/>
          <w:szCs w:val="24"/>
        </w:rPr>
        <w:t xml:space="preserve">may request additional information to clarify adherence to all criteria. </w:t>
      </w:r>
    </w:p>
    <w:p w14:paraId="247AB96B" w14:textId="6308CAFF" w:rsidR="00D30882" w:rsidRPr="004F48E3" w:rsidRDefault="00146F16" w:rsidP="00146F16">
      <w:pPr>
        <w:spacing w:after="0" w:line="240" w:lineRule="auto"/>
        <w:ind w:left="1080"/>
        <w:rPr>
          <w:rFonts w:ascii="Arial" w:eastAsia="Times New Roman" w:hAnsi="Arial" w:cs="Times New Roman"/>
          <w:sz w:val="24"/>
          <w:szCs w:val="24"/>
        </w:rPr>
      </w:pPr>
      <w:r>
        <w:rPr>
          <w:rFonts w:ascii="Arial" w:eastAsia="Times New Roman" w:hAnsi="Arial" w:cs="Times New Roman"/>
          <w:sz w:val="24"/>
          <w:szCs w:val="24"/>
        </w:rPr>
        <w:t>A</w:t>
      </w:r>
      <w:r w:rsidR="00D30882" w:rsidRPr="2CB5707D">
        <w:rPr>
          <w:rFonts w:ascii="Arial" w:eastAsia="Times New Roman" w:hAnsi="Arial" w:cs="Times New Roman"/>
          <w:sz w:val="24"/>
          <w:szCs w:val="24"/>
        </w:rPr>
        <w:t xml:space="preserve">s part of this process, the </w:t>
      </w:r>
      <w:r w:rsidR="00B42906">
        <w:rPr>
          <w:rFonts w:ascii="Arial" w:eastAsia="Times New Roman" w:hAnsi="Arial" w:cs="Times New Roman"/>
          <w:sz w:val="24"/>
          <w:szCs w:val="24"/>
        </w:rPr>
        <w:t xml:space="preserve">Review Panel </w:t>
      </w:r>
      <w:r w:rsidR="00D30882" w:rsidRPr="2CB5707D">
        <w:rPr>
          <w:rFonts w:ascii="Arial" w:eastAsia="Times New Roman" w:hAnsi="Arial" w:cs="Times New Roman"/>
          <w:sz w:val="24"/>
          <w:szCs w:val="24"/>
        </w:rPr>
        <w:t xml:space="preserve">will contact </w:t>
      </w:r>
      <w:r w:rsidR="00B42906">
        <w:rPr>
          <w:rFonts w:ascii="Arial" w:eastAsia="Times New Roman" w:hAnsi="Arial" w:cs="Times New Roman"/>
          <w:sz w:val="24"/>
          <w:szCs w:val="24"/>
        </w:rPr>
        <w:t xml:space="preserve">the University Contact </w:t>
      </w:r>
      <w:r w:rsidR="002933EF">
        <w:rPr>
          <w:rFonts w:ascii="Arial" w:eastAsia="Times New Roman" w:hAnsi="Arial" w:cs="Times New Roman"/>
          <w:sz w:val="24"/>
          <w:szCs w:val="24"/>
        </w:rPr>
        <w:t xml:space="preserve">Person </w:t>
      </w:r>
      <w:r w:rsidR="00B42906">
        <w:rPr>
          <w:rFonts w:ascii="Arial" w:eastAsia="Times New Roman" w:hAnsi="Arial" w:cs="Times New Roman"/>
          <w:sz w:val="24"/>
          <w:szCs w:val="24"/>
        </w:rPr>
        <w:t xml:space="preserve">identified above </w:t>
      </w:r>
      <w:r w:rsidR="00D30882" w:rsidRPr="2CB5707D">
        <w:rPr>
          <w:rFonts w:ascii="Arial" w:eastAsia="Times New Roman" w:hAnsi="Arial" w:cs="Times New Roman"/>
          <w:sz w:val="24"/>
          <w:szCs w:val="24"/>
        </w:rPr>
        <w:t>to set up conference call interviews</w:t>
      </w:r>
      <w:r w:rsidR="578F6618" w:rsidRPr="2CB5707D">
        <w:rPr>
          <w:rFonts w:ascii="Arial" w:eastAsia="Times New Roman" w:hAnsi="Arial" w:cs="Times New Roman"/>
          <w:sz w:val="24"/>
          <w:szCs w:val="24"/>
        </w:rPr>
        <w:t xml:space="preserve"> </w:t>
      </w:r>
      <w:r w:rsidR="00D30882" w:rsidRPr="2CB5707D">
        <w:rPr>
          <w:rFonts w:ascii="Arial" w:eastAsia="Times New Roman" w:hAnsi="Arial" w:cs="Times New Roman"/>
          <w:sz w:val="24"/>
          <w:szCs w:val="24"/>
        </w:rPr>
        <w:t>with faculty and with students in the program</w:t>
      </w:r>
      <w:r w:rsidR="00356FCA">
        <w:rPr>
          <w:rFonts w:ascii="Arial" w:eastAsia="Times New Roman" w:hAnsi="Arial" w:cs="Times New Roman"/>
          <w:sz w:val="24"/>
          <w:szCs w:val="24"/>
        </w:rPr>
        <w:t>, and a virtual on-site visit</w:t>
      </w:r>
      <w:r w:rsidR="00D30882" w:rsidRPr="2CB5707D">
        <w:rPr>
          <w:rFonts w:ascii="Arial" w:eastAsia="Times New Roman" w:hAnsi="Arial" w:cs="Times New Roman"/>
          <w:sz w:val="24"/>
          <w:szCs w:val="24"/>
        </w:rPr>
        <w:t xml:space="preserve">. </w:t>
      </w:r>
    </w:p>
    <w:p w14:paraId="1327FB51" w14:textId="77777777" w:rsidR="00D30882" w:rsidRPr="004F48E3" w:rsidRDefault="00D30882" w:rsidP="00D30882">
      <w:pPr>
        <w:spacing w:after="0" w:line="240" w:lineRule="auto"/>
        <w:rPr>
          <w:rFonts w:ascii="Arial" w:eastAsia="Times New Roman" w:hAnsi="Arial" w:cs="Times New Roman"/>
          <w:sz w:val="24"/>
          <w:szCs w:val="20"/>
        </w:rPr>
      </w:pPr>
    </w:p>
    <w:p w14:paraId="7FE103CD" w14:textId="5398A1FA" w:rsidR="00D30882" w:rsidRPr="004F48E3" w:rsidRDefault="00D30882" w:rsidP="2CB5707D">
      <w:pPr>
        <w:numPr>
          <w:ilvl w:val="0"/>
          <w:numId w:val="1"/>
        </w:numPr>
        <w:spacing w:after="0" w:line="240" w:lineRule="auto"/>
        <w:rPr>
          <w:rFonts w:eastAsiaTheme="minorEastAsia"/>
          <w:i/>
          <w:iCs/>
          <w:sz w:val="24"/>
          <w:szCs w:val="24"/>
        </w:rPr>
      </w:pPr>
      <w:r w:rsidRPr="2CB5707D">
        <w:rPr>
          <w:rFonts w:ascii="Arial" w:eastAsia="Times New Roman" w:hAnsi="Arial" w:cs="Times New Roman"/>
          <w:sz w:val="24"/>
          <w:szCs w:val="24"/>
        </w:rPr>
        <w:t xml:space="preserve">At the completion of the review process, the following determinations are possible: 1) </w:t>
      </w:r>
      <w:r w:rsidR="002933EF">
        <w:rPr>
          <w:rFonts w:ascii="Arial" w:eastAsia="Times New Roman" w:hAnsi="Arial" w:cs="Times New Roman"/>
          <w:sz w:val="24"/>
          <w:szCs w:val="24"/>
        </w:rPr>
        <w:t xml:space="preserve">Full </w:t>
      </w:r>
      <w:r w:rsidRPr="2CB5707D">
        <w:rPr>
          <w:rFonts w:ascii="Arial" w:eastAsia="Times New Roman" w:hAnsi="Arial" w:cs="Times New Roman"/>
          <w:sz w:val="24"/>
          <w:szCs w:val="24"/>
        </w:rPr>
        <w:t>Accreditation (five years); 2) Provisional Accreditation (</w:t>
      </w:r>
      <w:r w:rsidR="002933EF">
        <w:rPr>
          <w:rFonts w:ascii="Arial" w:eastAsia="Times New Roman" w:hAnsi="Arial" w:cs="Times New Roman"/>
          <w:sz w:val="24"/>
          <w:szCs w:val="24"/>
        </w:rPr>
        <w:t xml:space="preserve">granted to initial candidates to complete compliance within </w:t>
      </w:r>
      <w:r w:rsidRPr="2CB5707D">
        <w:rPr>
          <w:rFonts w:ascii="Arial" w:eastAsia="Times New Roman" w:hAnsi="Arial" w:cs="Times New Roman"/>
          <w:sz w:val="24"/>
          <w:szCs w:val="24"/>
        </w:rPr>
        <w:t>one year)</w:t>
      </w:r>
      <w:r w:rsidR="002933EF">
        <w:rPr>
          <w:rFonts w:ascii="Arial" w:eastAsia="Times New Roman" w:hAnsi="Arial" w:cs="Times New Roman"/>
          <w:sz w:val="24"/>
          <w:szCs w:val="24"/>
        </w:rPr>
        <w:t>; 3) Probationary Accreditation (granted to candidates for re-accreditation to complete compliance</w:t>
      </w:r>
      <w:r w:rsidRPr="2CB5707D">
        <w:rPr>
          <w:rFonts w:ascii="Arial" w:eastAsia="Times New Roman" w:hAnsi="Arial" w:cs="Times New Roman"/>
          <w:sz w:val="24"/>
          <w:szCs w:val="24"/>
        </w:rPr>
        <w:t xml:space="preserve"> </w:t>
      </w:r>
      <w:r w:rsidR="002933EF">
        <w:rPr>
          <w:rFonts w:ascii="Arial" w:eastAsia="Times New Roman" w:hAnsi="Arial" w:cs="Times New Roman"/>
          <w:sz w:val="24"/>
          <w:szCs w:val="24"/>
        </w:rPr>
        <w:t>within one year)</w:t>
      </w:r>
      <w:r w:rsidRPr="2CB5707D">
        <w:rPr>
          <w:rFonts w:ascii="Arial" w:eastAsia="Times New Roman" w:hAnsi="Arial" w:cs="Times New Roman"/>
          <w:sz w:val="24"/>
          <w:szCs w:val="24"/>
        </w:rPr>
        <w:t xml:space="preserve">; and </w:t>
      </w:r>
      <w:r w:rsidR="002933EF">
        <w:rPr>
          <w:rFonts w:ascii="Arial" w:eastAsia="Times New Roman" w:hAnsi="Arial" w:cs="Times New Roman"/>
          <w:sz w:val="24"/>
          <w:szCs w:val="24"/>
        </w:rPr>
        <w:t>4</w:t>
      </w:r>
      <w:r w:rsidRPr="2CB5707D">
        <w:rPr>
          <w:rFonts w:ascii="Arial" w:eastAsia="Times New Roman" w:hAnsi="Arial" w:cs="Times New Roman"/>
          <w:sz w:val="24"/>
          <w:szCs w:val="24"/>
        </w:rPr>
        <w:t>) Accreditation Deni</w:t>
      </w:r>
      <w:r w:rsidR="002933EF">
        <w:rPr>
          <w:rFonts w:ascii="Arial" w:eastAsia="Times New Roman" w:hAnsi="Arial" w:cs="Times New Roman"/>
          <w:sz w:val="24"/>
          <w:szCs w:val="24"/>
        </w:rPr>
        <w:t>al</w:t>
      </w:r>
      <w:r w:rsidRPr="2CB5707D">
        <w:rPr>
          <w:rFonts w:ascii="Arial" w:eastAsia="Times New Roman" w:hAnsi="Arial" w:cs="Times New Roman"/>
          <w:sz w:val="24"/>
          <w:szCs w:val="24"/>
        </w:rPr>
        <w:t xml:space="preserve">.  Procedures for an appeal of the </w:t>
      </w:r>
      <w:r w:rsidR="07278D55" w:rsidRPr="2CB5707D">
        <w:rPr>
          <w:rFonts w:ascii="Arial" w:eastAsia="Times New Roman" w:hAnsi="Arial" w:cs="Times New Roman"/>
          <w:sz w:val="24"/>
          <w:szCs w:val="24"/>
        </w:rPr>
        <w:t xml:space="preserve">determination </w:t>
      </w:r>
      <w:r w:rsidRPr="2CB5707D">
        <w:rPr>
          <w:rFonts w:ascii="Arial" w:eastAsia="Times New Roman" w:hAnsi="Arial" w:cs="Times New Roman"/>
          <w:sz w:val="24"/>
          <w:szCs w:val="24"/>
        </w:rPr>
        <w:t xml:space="preserve">are outlined in the </w:t>
      </w:r>
      <w:r w:rsidR="04D1B35A" w:rsidRPr="2CB5707D">
        <w:rPr>
          <w:rFonts w:ascii="Arial" w:eastAsia="Times New Roman" w:hAnsi="Arial" w:cs="Times New Roman"/>
          <w:i/>
          <w:iCs/>
          <w:sz w:val="24"/>
          <w:szCs w:val="24"/>
        </w:rPr>
        <w:t>AER</w:t>
      </w:r>
      <w:r w:rsidR="002933EF">
        <w:rPr>
          <w:rFonts w:ascii="Arial" w:eastAsia="Times New Roman" w:hAnsi="Arial" w:cs="Times New Roman"/>
          <w:i/>
          <w:iCs/>
          <w:sz w:val="24"/>
          <w:szCs w:val="24"/>
        </w:rPr>
        <w:t xml:space="preserve"> Council</w:t>
      </w:r>
      <w:r w:rsidR="04D1B35A" w:rsidRPr="2CB5707D">
        <w:rPr>
          <w:rFonts w:ascii="Arial" w:eastAsia="Times New Roman" w:hAnsi="Arial" w:cs="Times New Roman"/>
          <w:i/>
          <w:iCs/>
          <w:sz w:val="24"/>
          <w:szCs w:val="24"/>
        </w:rPr>
        <w:t xml:space="preserve"> Policies and Procedures, </w:t>
      </w:r>
      <w:r w:rsidR="04D1B35A" w:rsidRPr="2CB5707D">
        <w:rPr>
          <w:rFonts w:ascii="Arial" w:eastAsia="Times New Roman" w:hAnsi="Arial" w:cs="Times New Roman"/>
          <w:sz w:val="24"/>
          <w:szCs w:val="24"/>
        </w:rPr>
        <w:t xml:space="preserve">which is located on the accreditation website page: </w:t>
      </w:r>
      <w:hyperlink r:id="rId13" w:history="1">
        <w:r w:rsidR="002933EF" w:rsidRPr="005D3D1C">
          <w:rPr>
            <w:rStyle w:val="Hyperlink"/>
            <w:rFonts w:ascii="Arial" w:eastAsia="Times New Roman" w:hAnsi="Arial" w:cs="Times New Roman"/>
            <w:sz w:val="24"/>
            <w:szCs w:val="24"/>
          </w:rPr>
          <w:t>https://aerbvi.org/accreditation</w:t>
        </w:r>
      </w:hyperlink>
      <w:r w:rsidRPr="2CB5707D">
        <w:rPr>
          <w:rFonts w:ascii="Arial" w:eastAsia="Times New Roman" w:hAnsi="Arial" w:cs="Times New Roman"/>
          <w:i/>
          <w:iCs/>
          <w:sz w:val="24"/>
          <w:szCs w:val="24"/>
        </w:rPr>
        <w:t>.</w:t>
      </w:r>
    </w:p>
    <w:p w14:paraId="765BC435" w14:textId="77777777" w:rsidR="00D30882" w:rsidRPr="004F48E3" w:rsidRDefault="00D30882" w:rsidP="00D30882">
      <w:pPr>
        <w:spacing w:after="0" w:line="240" w:lineRule="auto"/>
        <w:rPr>
          <w:rFonts w:ascii="Arial" w:eastAsia="Times New Roman" w:hAnsi="Arial" w:cs="Times New Roman"/>
          <w:sz w:val="24"/>
          <w:szCs w:val="20"/>
        </w:rPr>
      </w:pPr>
    </w:p>
    <w:p w14:paraId="39832575" w14:textId="47380CB1" w:rsidR="00D30882" w:rsidRDefault="00D30882" w:rsidP="00D30882">
      <w:pPr>
        <w:numPr>
          <w:ilvl w:val="0"/>
          <w:numId w:val="1"/>
        </w:numPr>
        <w:spacing w:after="0" w:line="240" w:lineRule="auto"/>
        <w:rPr>
          <w:rFonts w:ascii="Arial" w:eastAsia="Times New Roman" w:hAnsi="Arial" w:cs="Times New Roman"/>
          <w:sz w:val="24"/>
          <w:szCs w:val="20"/>
        </w:rPr>
      </w:pPr>
      <w:r w:rsidRPr="004F48E3">
        <w:rPr>
          <w:rFonts w:ascii="Arial" w:eastAsia="Times New Roman" w:hAnsi="Arial" w:cs="Times New Roman"/>
          <w:sz w:val="24"/>
          <w:szCs w:val="20"/>
        </w:rPr>
        <w:t xml:space="preserve">I understand that I will receive a determination of </w:t>
      </w:r>
      <w:r w:rsidR="00356FCA">
        <w:rPr>
          <w:rFonts w:ascii="Arial" w:eastAsia="Times New Roman" w:hAnsi="Arial" w:cs="Times New Roman"/>
          <w:sz w:val="24"/>
          <w:szCs w:val="20"/>
        </w:rPr>
        <w:t xml:space="preserve">accreditation </w:t>
      </w:r>
      <w:r w:rsidRPr="004F48E3">
        <w:rPr>
          <w:rFonts w:ascii="Arial" w:eastAsia="Times New Roman" w:hAnsi="Arial" w:cs="Times New Roman"/>
          <w:sz w:val="24"/>
          <w:szCs w:val="20"/>
        </w:rPr>
        <w:t xml:space="preserve">status within 120 days of the receipt of the electronic files, pending no delays in the process. If full </w:t>
      </w:r>
      <w:r w:rsidR="00356FCA">
        <w:rPr>
          <w:rFonts w:ascii="Arial" w:eastAsia="Times New Roman" w:hAnsi="Arial" w:cs="Times New Roman"/>
          <w:sz w:val="24"/>
          <w:szCs w:val="20"/>
        </w:rPr>
        <w:t xml:space="preserve">accreditation </w:t>
      </w:r>
      <w:r w:rsidRPr="004F48E3">
        <w:rPr>
          <w:rFonts w:ascii="Arial" w:eastAsia="Times New Roman" w:hAnsi="Arial" w:cs="Times New Roman"/>
          <w:sz w:val="24"/>
          <w:szCs w:val="20"/>
        </w:rPr>
        <w:t xml:space="preserve">is granted, the institution will have the right to display the Accreditation </w:t>
      </w:r>
      <w:r>
        <w:rPr>
          <w:rFonts w:ascii="Arial" w:eastAsia="Times New Roman" w:hAnsi="Arial" w:cs="Times New Roman"/>
          <w:sz w:val="24"/>
          <w:szCs w:val="20"/>
        </w:rPr>
        <w:t>Logo</w:t>
      </w:r>
      <w:r w:rsidRPr="004F48E3">
        <w:rPr>
          <w:rFonts w:ascii="Arial" w:eastAsia="Times New Roman" w:hAnsi="Arial" w:cs="Times New Roman"/>
          <w:sz w:val="24"/>
          <w:szCs w:val="20"/>
        </w:rPr>
        <w:t xml:space="preserve"> on its website and on other promotional materials. All data will be kept strictly confidential. </w:t>
      </w:r>
    </w:p>
    <w:p w14:paraId="7740CB3F" w14:textId="77777777" w:rsidR="00D30882" w:rsidRDefault="00D30882" w:rsidP="00D30882">
      <w:pPr>
        <w:spacing w:after="0" w:line="240" w:lineRule="auto"/>
        <w:rPr>
          <w:rFonts w:ascii="Arial" w:eastAsia="Times New Roman" w:hAnsi="Arial" w:cs="Times New Roman"/>
          <w:sz w:val="24"/>
          <w:szCs w:val="20"/>
        </w:rPr>
      </w:pPr>
    </w:p>
    <w:p w14:paraId="0BC2369C" w14:textId="77777777" w:rsidR="00D30882" w:rsidRDefault="00D30882" w:rsidP="00D30882">
      <w:pPr>
        <w:numPr>
          <w:ilvl w:val="0"/>
          <w:numId w:val="1"/>
        </w:numPr>
        <w:spacing w:after="0" w:line="240" w:lineRule="auto"/>
        <w:rPr>
          <w:rFonts w:ascii="Arial" w:eastAsia="Times New Roman" w:hAnsi="Arial" w:cs="Times New Roman"/>
          <w:sz w:val="24"/>
          <w:szCs w:val="20"/>
        </w:rPr>
      </w:pPr>
      <w:r>
        <w:rPr>
          <w:rFonts w:ascii="Arial" w:eastAsia="Times New Roman" w:hAnsi="Arial" w:cs="Times New Roman"/>
          <w:sz w:val="24"/>
          <w:szCs w:val="20"/>
        </w:rPr>
        <w:lastRenderedPageBreak/>
        <w:t>The signature below indicates that the institution has met the eligibility requirements and is committed to the accreditation process.</w:t>
      </w:r>
    </w:p>
    <w:p w14:paraId="34B5C8ED" w14:textId="77777777" w:rsidR="00D30882" w:rsidRPr="004F48E3" w:rsidRDefault="00D30882" w:rsidP="00D30882">
      <w:pPr>
        <w:spacing w:after="0" w:line="240" w:lineRule="auto"/>
        <w:rPr>
          <w:rFonts w:ascii="Arial" w:eastAsia="Times New Roman" w:hAnsi="Arial" w:cs="Times New Roman"/>
          <w:sz w:val="24"/>
          <w:szCs w:val="20"/>
        </w:rPr>
      </w:pPr>
    </w:p>
    <w:p w14:paraId="3CEA0629" w14:textId="77777777" w:rsidR="00D30882" w:rsidRPr="004F48E3" w:rsidRDefault="00D30882" w:rsidP="00D30882">
      <w:pPr>
        <w:spacing w:after="0" w:line="240" w:lineRule="auto"/>
        <w:ind w:left="720"/>
        <w:rPr>
          <w:rFonts w:ascii="Arial" w:eastAsia="Times New Roman" w:hAnsi="Arial" w:cs="Times New Roman"/>
          <w:sz w:val="24"/>
          <w:szCs w:val="20"/>
        </w:rPr>
      </w:pPr>
    </w:p>
    <w:tbl>
      <w:tblPr>
        <w:tblStyle w:val="TableGrid"/>
        <w:tblW w:w="0" w:type="auto"/>
        <w:jc w:val="center"/>
        <w:tblLook w:val="04A0" w:firstRow="1" w:lastRow="0" w:firstColumn="1" w:lastColumn="0" w:noHBand="0" w:noVBand="1"/>
      </w:tblPr>
      <w:tblGrid>
        <w:gridCol w:w="2448"/>
        <w:gridCol w:w="3780"/>
      </w:tblGrid>
      <w:tr w:rsidR="00D30882" w:rsidRPr="004F48E3" w14:paraId="0A17C9E6" w14:textId="77777777" w:rsidTr="009F19A3">
        <w:trPr>
          <w:jc w:val="center"/>
        </w:trPr>
        <w:tc>
          <w:tcPr>
            <w:tcW w:w="2448" w:type="dxa"/>
          </w:tcPr>
          <w:p w14:paraId="78FB3978" w14:textId="77777777" w:rsidR="00D30882" w:rsidRPr="004F48E3" w:rsidRDefault="00D30882" w:rsidP="009F19A3">
            <w:pPr>
              <w:ind w:left="720"/>
              <w:rPr>
                <w:rFonts w:ascii="Arial" w:hAnsi="Arial"/>
                <w:sz w:val="24"/>
              </w:rPr>
            </w:pPr>
            <w:r w:rsidRPr="004F48E3">
              <w:rPr>
                <w:rFonts w:ascii="Arial" w:hAnsi="Arial"/>
                <w:sz w:val="24"/>
              </w:rPr>
              <w:t>Print Name</w:t>
            </w:r>
          </w:p>
        </w:tc>
        <w:tc>
          <w:tcPr>
            <w:tcW w:w="3780" w:type="dxa"/>
          </w:tcPr>
          <w:p w14:paraId="58D8A3FB" w14:textId="77777777" w:rsidR="00D30882" w:rsidRPr="004F48E3" w:rsidRDefault="00D30882" w:rsidP="009F19A3">
            <w:pPr>
              <w:ind w:left="720"/>
              <w:rPr>
                <w:rFonts w:ascii="Arial" w:hAnsi="Arial"/>
                <w:sz w:val="24"/>
              </w:rPr>
            </w:pPr>
          </w:p>
        </w:tc>
      </w:tr>
      <w:tr w:rsidR="00D30882" w:rsidRPr="004F48E3" w14:paraId="0A6EDD26" w14:textId="77777777" w:rsidTr="009F19A3">
        <w:trPr>
          <w:jc w:val="center"/>
        </w:trPr>
        <w:tc>
          <w:tcPr>
            <w:tcW w:w="2448" w:type="dxa"/>
          </w:tcPr>
          <w:p w14:paraId="4DA93DBE" w14:textId="77777777" w:rsidR="00D30882" w:rsidRPr="004F48E3" w:rsidRDefault="00D30882" w:rsidP="009F19A3">
            <w:pPr>
              <w:ind w:left="720"/>
              <w:rPr>
                <w:rFonts w:ascii="Arial" w:hAnsi="Arial"/>
                <w:sz w:val="24"/>
              </w:rPr>
            </w:pPr>
            <w:r w:rsidRPr="004F48E3">
              <w:rPr>
                <w:rFonts w:ascii="Arial" w:hAnsi="Arial"/>
                <w:sz w:val="24"/>
              </w:rPr>
              <w:t>Signature</w:t>
            </w:r>
          </w:p>
        </w:tc>
        <w:tc>
          <w:tcPr>
            <w:tcW w:w="3780" w:type="dxa"/>
          </w:tcPr>
          <w:p w14:paraId="70B27CE9" w14:textId="77777777" w:rsidR="00D30882" w:rsidRPr="004F48E3" w:rsidRDefault="00D30882" w:rsidP="009F19A3">
            <w:pPr>
              <w:ind w:left="720"/>
              <w:rPr>
                <w:rFonts w:ascii="Arial" w:hAnsi="Arial"/>
                <w:sz w:val="24"/>
              </w:rPr>
            </w:pPr>
          </w:p>
        </w:tc>
      </w:tr>
      <w:tr w:rsidR="00D30882" w:rsidRPr="004F48E3" w14:paraId="70CD2049" w14:textId="77777777" w:rsidTr="009F19A3">
        <w:trPr>
          <w:jc w:val="center"/>
        </w:trPr>
        <w:tc>
          <w:tcPr>
            <w:tcW w:w="2448" w:type="dxa"/>
          </w:tcPr>
          <w:p w14:paraId="5A26C0DD" w14:textId="77777777" w:rsidR="00D30882" w:rsidRPr="004F48E3" w:rsidRDefault="00D30882" w:rsidP="009F19A3">
            <w:pPr>
              <w:ind w:left="720"/>
              <w:rPr>
                <w:rFonts w:ascii="Arial" w:hAnsi="Arial"/>
                <w:sz w:val="24"/>
              </w:rPr>
            </w:pPr>
            <w:r w:rsidRPr="004F48E3">
              <w:rPr>
                <w:rFonts w:ascii="Arial" w:hAnsi="Arial"/>
                <w:sz w:val="24"/>
              </w:rPr>
              <w:t>Date</w:t>
            </w:r>
          </w:p>
        </w:tc>
        <w:tc>
          <w:tcPr>
            <w:tcW w:w="3780" w:type="dxa"/>
          </w:tcPr>
          <w:p w14:paraId="1BC1B1C2" w14:textId="77777777" w:rsidR="00D30882" w:rsidRPr="004F48E3" w:rsidRDefault="00D30882" w:rsidP="009F19A3">
            <w:pPr>
              <w:ind w:left="720"/>
              <w:rPr>
                <w:rFonts w:ascii="Arial" w:hAnsi="Arial"/>
                <w:sz w:val="24"/>
              </w:rPr>
            </w:pPr>
          </w:p>
        </w:tc>
      </w:tr>
    </w:tbl>
    <w:p w14:paraId="085C954C" w14:textId="77777777" w:rsidR="00D30882" w:rsidRPr="004F48E3" w:rsidRDefault="00D30882" w:rsidP="00D30882">
      <w:pPr>
        <w:spacing w:after="0" w:line="240" w:lineRule="auto"/>
        <w:rPr>
          <w:rFonts w:ascii="Arial" w:eastAsia="Times New Roman" w:hAnsi="Arial" w:cs="Times New Roman"/>
          <w:sz w:val="24"/>
          <w:szCs w:val="20"/>
        </w:rPr>
      </w:pPr>
    </w:p>
    <w:p w14:paraId="62D832FD" w14:textId="452FFF84" w:rsidR="00C66D2E" w:rsidRDefault="00C66D2E"/>
    <w:p w14:paraId="7966149F" w14:textId="18F50CA6" w:rsidR="4164315E" w:rsidRDefault="4164315E" w:rsidP="09E0B8BF">
      <w:pPr>
        <w:jc w:val="center"/>
        <w:rPr>
          <w:rFonts w:ascii="Arial" w:eastAsia="Arial" w:hAnsi="Arial" w:cs="Arial"/>
          <w:b/>
          <w:bCs/>
          <w:color w:val="000000" w:themeColor="text1"/>
          <w:sz w:val="32"/>
          <w:szCs w:val="32"/>
        </w:rPr>
      </w:pPr>
      <w:r w:rsidRPr="09E0B8BF">
        <w:rPr>
          <w:rFonts w:ascii="Arial" w:eastAsia="Arial" w:hAnsi="Arial" w:cs="Arial"/>
          <w:b/>
          <w:bCs/>
          <w:color w:val="000000" w:themeColor="text1"/>
          <w:sz w:val="32"/>
          <w:szCs w:val="32"/>
        </w:rPr>
        <w:t>INFORMATION FORM</w:t>
      </w:r>
    </w:p>
    <w:p w14:paraId="1CC51BFC" w14:textId="460C2C99" w:rsidR="09E0B8BF" w:rsidRDefault="09E0B8BF" w:rsidP="09E0B8BF">
      <w:pPr>
        <w:rPr>
          <w:rFonts w:ascii="Arial" w:eastAsia="Arial" w:hAnsi="Arial" w:cs="Arial"/>
          <w:b/>
          <w:bCs/>
          <w:color w:val="000000" w:themeColor="text1"/>
          <w:sz w:val="24"/>
          <w:szCs w:val="24"/>
        </w:rPr>
      </w:pPr>
    </w:p>
    <w:p w14:paraId="4DA10C51" w14:textId="79EF265B" w:rsidR="4164315E" w:rsidRDefault="4164315E">
      <w:r w:rsidRPr="09E0B8BF">
        <w:rPr>
          <w:rFonts w:ascii="Arial" w:eastAsia="Arial" w:hAnsi="Arial" w:cs="Arial"/>
          <w:b/>
          <w:bCs/>
          <w:color w:val="000000" w:themeColor="text1"/>
          <w:sz w:val="24"/>
          <w:szCs w:val="24"/>
        </w:rPr>
        <w:t xml:space="preserve">BACKGROUND INFORMATION </w:t>
      </w:r>
      <w:r w:rsidR="003E09AD">
        <w:rPr>
          <w:rFonts w:ascii="Arial" w:eastAsia="Arial" w:hAnsi="Arial" w:cs="Arial"/>
          <w:b/>
          <w:bCs/>
          <w:color w:val="000000" w:themeColor="text1"/>
          <w:sz w:val="24"/>
          <w:szCs w:val="24"/>
        </w:rPr>
        <w:t>– If applying for more than one program, please specify the program for each item below, if there is a</w:t>
      </w:r>
      <w:r w:rsidR="0027660E">
        <w:rPr>
          <w:rFonts w:ascii="Arial" w:eastAsia="Arial" w:hAnsi="Arial" w:cs="Arial"/>
          <w:b/>
          <w:bCs/>
          <w:color w:val="000000" w:themeColor="text1"/>
          <w:sz w:val="24"/>
          <w:szCs w:val="24"/>
        </w:rPr>
        <w:t>ny variance</w:t>
      </w:r>
      <w:r w:rsidR="003E09AD">
        <w:rPr>
          <w:rFonts w:ascii="Arial" w:eastAsia="Arial" w:hAnsi="Arial" w:cs="Arial"/>
          <w:b/>
          <w:bCs/>
          <w:color w:val="000000" w:themeColor="text1"/>
          <w:sz w:val="24"/>
          <w:szCs w:val="24"/>
        </w:rPr>
        <w:t xml:space="preserve">: </w:t>
      </w:r>
    </w:p>
    <w:p w14:paraId="6410E95E" w14:textId="402D09F8" w:rsidR="4164315E" w:rsidRDefault="4164315E">
      <w:r w:rsidRPr="09E0B8BF">
        <w:rPr>
          <w:rFonts w:ascii="Arial" w:eastAsia="Arial" w:hAnsi="Arial" w:cs="Arial"/>
          <w:color w:val="000000" w:themeColor="text1"/>
          <w:sz w:val="24"/>
          <w:szCs w:val="24"/>
        </w:rPr>
        <w:t xml:space="preserve">University name: </w:t>
      </w:r>
    </w:p>
    <w:p w14:paraId="27B7996B" w14:textId="1B931ABD" w:rsidR="4164315E" w:rsidRDefault="4164315E">
      <w:r w:rsidRPr="09E0B8BF">
        <w:rPr>
          <w:rFonts w:ascii="Arial" w:eastAsia="Arial" w:hAnsi="Arial" w:cs="Arial"/>
          <w:color w:val="000000" w:themeColor="text1"/>
          <w:sz w:val="24"/>
          <w:szCs w:val="24"/>
        </w:rPr>
        <w:t xml:space="preserve">Program name: </w:t>
      </w:r>
    </w:p>
    <w:p w14:paraId="2343E0CC" w14:textId="11ED755C" w:rsidR="00782C9C" w:rsidRDefault="00782C9C" w:rsidP="00782C9C">
      <w:r w:rsidRPr="09E0B8BF">
        <w:rPr>
          <w:rFonts w:ascii="Arial" w:eastAsia="Arial" w:hAnsi="Arial" w:cs="Arial"/>
          <w:color w:val="000000" w:themeColor="text1"/>
          <w:sz w:val="24"/>
          <w:szCs w:val="24"/>
        </w:rPr>
        <w:t>When was the program established</w:t>
      </w:r>
      <w:r>
        <w:rPr>
          <w:rFonts w:ascii="Arial" w:eastAsia="Arial" w:hAnsi="Arial" w:cs="Arial"/>
          <w:color w:val="000000" w:themeColor="text1"/>
          <w:sz w:val="24"/>
          <w:szCs w:val="24"/>
        </w:rPr>
        <w:t xml:space="preserve">:  </w:t>
      </w:r>
      <w:r w:rsidRPr="09E0B8BF">
        <w:rPr>
          <w:rFonts w:ascii="Arial" w:eastAsia="Arial" w:hAnsi="Arial" w:cs="Arial"/>
          <w:color w:val="000000" w:themeColor="text1"/>
          <w:sz w:val="24"/>
          <w:szCs w:val="24"/>
        </w:rPr>
        <w:t xml:space="preserve"> </w:t>
      </w:r>
    </w:p>
    <w:p w14:paraId="4D5B5E35" w14:textId="152E9ADA" w:rsidR="4164315E" w:rsidRDefault="4164315E">
      <w:r w:rsidRPr="09E0B8BF">
        <w:rPr>
          <w:rFonts w:ascii="Arial" w:eastAsia="Arial" w:hAnsi="Arial" w:cs="Arial"/>
          <w:color w:val="000000" w:themeColor="text1"/>
          <w:sz w:val="24"/>
          <w:szCs w:val="24"/>
        </w:rPr>
        <w:t xml:space="preserve">Contact person: </w:t>
      </w:r>
    </w:p>
    <w:p w14:paraId="07A08609" w14:textId="382BAEFD" w:rsidR="4164315E" w:rsidRDefault="4164315E">
      <w:r w:rsidRPr="09E0B8BF">
        <w:rPr>
          <w:rFonts w:ascii="Arial" w:eastAsia="Arial" w:hAnsi="Arial" w:cs="Arial"/>
          <w:color w:val="000000" w:themeColor="text1"/>
          <w:sz w:val="24"/>
          <w:szCs w:val="24"/>
        </w:rPr>
        <w:t xml:space="preserve">Street address: </w:t>
      </w:r>
    </w:p>
    <w:p w14:paraId="2CF24C54" w14:textId="45C22EE5" w:rsidR="4164315E" w:rsidRDefault="4164315E">
      <w:r w:rsidRPr="09E0B8BF">
        <w:rPr>
          <w:rFonts w:ascii="Arial" w:eastAsia="Arial" w:hAnsi="Arial" w:cs="Arial"/>
          <w:color w:val="000000" w:themeColor="text1"/>
          <w:sz w:val="24"/>
          <w:szCs w:val="24"/>
        </w:rPr>
        <w:t xml:space="preserve">Mailing address: </w:t>
      </w:r>
    </w:p>
    <w:p w14:paraId="0A997584" w14:textId="5C7AB84D" w:rsidR="4164315E" w:rsidRDefault="4164315E">
      <w:r w:rsidRPr="09E0B8BF">
        <w:rPr>
          <w:rFonts w:ascii="Arial" w:eastAsia="Arial" w:hAnsi="Arial" w:cs="Arial"/>
          <w:color w:val="000000" w:themeColor="text1"/>
          <w:sz w:val="24"/>
          <w:szCs w:val="24"/>
        </w:rPr>
        <w:t xml:space="preserve">Telephone number for contact person: </w:t>
      </w:r>
    </w:p>
    <w:p w14:paraId="4BBB589C" w14:textId="00E6951A" w:rsidR="4164315E" w:rsidRDefault="4164315E">
      <w:r w:rsidRPr="09E0B8BF">
        <w:rPr>
          <w:rFonts w:ascii="Arial" w:eastAsia="Arial" w:hAnsi="Arial" w:cs="Arial"/>
          <w:color w:val="000000" w:themeColor="text1"/>
          <w:sz w:val="24"/>
          <w:szCs w:val="24"/>
        </w:rPr>
        <w:t xml:space="preserve">Email address for contact person: </w:t>
      </w:r>
    </w:p>
    <w:p w14:paraId="4923CEB1" w14:textId="4EB9ADF4" w:rsidR="4164315E" w:rsidRDefault="4164315E">
      <w:r w:rsidRPr="09E0B8BF">
        <w:rPr>
          <w:rFonts w:ascii="Arial" w:eastAsia="Arial" w:hAnsi="Arial" w:cs="Arial"/>
          <w:color w:val="000000" w:themeColor="text1"/>
          <w:sz w:val="24"/>
          <w:szCs w:val="24"/>
        </w:rPr>
        <w:t xml:space="preserve">Current Dean: </w:t>
      </w:r>
    </w:p>
    <w:p w14:paraId="0407D9A0" w14:textId="761C6180" w:rsidR="4164315E" w:rsidRDefault="4164315E">
      <w:r w:rsidRPr="09E0B8BF">
        <w:rPr>
          <w:rFonts w:ascii="Arial" w:eastAsia="Arial" w:hAnsi="Arial" w:cs="Arial"/>
          <w:color w:val="000000" w:themeColor="text1"/>
          <w:sz w:val="24"/>
          <w:szCs w:val="24"/>
        </w:rPr>
        <w:t xml:space="preserve">Dean’s telephone number: </w:t>
      </w:r>
    </w:p>
    <w:p w14:paraId="5749D616" w14:textId="59FC9B26" w:rsidR="4164315E" w:rsidRDefault="4164315E">
      <w:r w:rsidRPr="09E0B8BF">
        <w:rPr>
          <w:rFonts w:ascii="Arial" w:eastAsia="Arial" w:hAnsi="Arial" w:cs="Arial"/>
          <w:color w:val="000000" w:themeColor="text1"/>
          <w:sz w:val="24"/>
          <w:szCs w:val="24"/>
        </w:rPr>
        <w:t xml:space="preserve">Dean’s email address: </w:t>
      </w:r>
    </w:p>
    <w:p w14:paraId="405BE1CA" w14:textId="679AEFE1" w:rsidR="4164315E" w:rsidRDefault="4164315E">
      <w:r w:rsidRPr="09E0B8BF">
        <w:rPr>
          <w:rFonts w:ascii="Arial" w:eastAsia="Arial" w:hAnsi="Arial" w:cs="Arial"/>
          <w:color w:val="000000" w:themeColor="text1"/>
          <w:sz w:val="24"/>
          <w:szCs w:val="24"/>
        </w:rPr>
        <w:t xml:space="preserve">Dean’s mailing address: </w:t>
      </w:r>
    </w:p>
    <w:p w14:paraId="732E2CF4" w14:textId="64FEEB49" w:rsidR="4164315E" w:rsidRDefault="4164315E">
      <w:r w:rsidRPr="09E0B8BF">
        <w:rPr>
          <w:rFonts w:ascii="Arial" w:eastAsia="Arial" w:hAnsi="Arial" w:cs="Arial"/>
          <w:color w:val="000000" w:themeColor="text1"/>
          <w:sz w:val="24"/>
          <w:szCs w:val="24"/>
        </w:rPr>
        <w:t xml:space="preserve">Current Department Head: </w:t>
      </w:r>
    </w:p>
    <w:p w14:paraId="78927D9C" w14:textId="687583CA" w:rsidR="4164315E" w:rsidRDefault="4164315E">
      <w:r w:rsidRPr="09E0B8BF">
        <w:rPr>
          <w:rFonts w:ascii="Arial" w:eastAsia="Arial" w:hAnsi="Arial" w:cs="Arial"/>
          <w:color w:val="000000" w:themeColor="text1"/>
          <w:sz w:val="24"/>
          <w:szCs w:val="24"/>
        </w:rPr>
        <w:t xml:space="preserve">Department Head’s telephone number: </w:t>
      </w:r>
    </w:p>
    <w:p w14:paraId="3C901672" w14:textId="16DEA7A6" w:rsidR="4164315E" w:rsidRDefault="4164315E">
      <w:r w:rsidRPr="09E0B8BF">
        <w:rPr>
          <w:rFonts w:ascii="Arial" w:eastAsia="Arial" w:hAnsi="Arial" w:cs="Arial"/>
          <w:color w:val="000000" w:themeColor="text1"/>
          <w:sz w:val="24"/>
          <w:szCs w:val="24"/>
        </w:rPr>
        <w:t xml:space="preserve">Department Head’s email address: </w:t>
      </w:r>
    </w:p>
    <w:p w14:paraId="490C7F13" w14:textId="5BCB7B6F" w:rsidR="4164315E" w:rsidRDefault="4164315E">
      <w:r w:rsidRPr="09E0B8BF">
        <w:rPr>
          <w:rFonts w:ascii="Arial" w:eastAsia="Arial" w:hAnsi="Arial" w:cs="Arial"/>
          <w:color w:val="000000" w:themeColor="text1"/>
          <w:sz w:val="24"/>
          <w:szCs w:val="24"/>
        </w:rPr>
        <w:t xml:space="preserve">Department Head’s mailing address: </w:t>
      </w:r>
    </w:p>
    <w:p w14:paraId="198D58E5" w14:textId="6E2CB112" w:rsidR="4164315E" w:rsidRDefault="4164315E">
      <w:r w:rsidRPr="09E0B8BF">
        <w:rPr>
          <w:rFonts w:ascii="Arial" w:eastAsia="Arial" w:hAnsi="Arial" w:cs="Arial"/>
          <w:color w:val="000000" w:themeColor="text1"/>
          <w:sz w:val="24"/>
          <w:szCs w:val="24"/>
        </w:rPr>
        <w:lastRenderedPageBreak/>
        <w:t xml:space="preserve">University url: </w:t>
      </w:r>
    </w:p>
    <w:p w14:paraId="67BC7168" w14:textId="6AFDB133" w:rsidR="4164315E" w:rsidRDefault="4164315E">
      <w:r w:rsidRPr="09E0B8BF">
        <w:rPr>
          <w:rFonts w:ascii="Arial" w:eastAsia="Arial" w:hAnsi="Arial" w:cs="Arial"/>
          <w:color w:val="000000" w:themeColor="text1"/>
          <w:sz w:val="24"/>
          <w:szCs w:val="24"/>
        </w:rPr>
        <w:t xml:space="preserve">Department url: </w:t>
      </w:r>
    </w:p>
    <w:p w14:paraId="7ED955BD" w14:textId="7799CB05" w:rsidR="4164315E" w:rsidRDefault="4164315E">
      <w:r w:rsidRPr="09E0B8BF">
        <w:rPr>
          <w:rFonts w:ascii="Arial" w:eastAsia="Arial" w:hAnsi="Arial" w:cs="Arial"/>
          <w:color w:val="000000" w:themeColor="text1"/>
          <w:sz w:val="24"/>
          <w:szCs w:val="24"/>
        </w:rPr>
        <w:t xml:space="preserve">Program url: </w:t>
      </w:r>
    </w:p>
    <w:p w14:paraId="3C391E4F" w14:textId="63594B44" w:rsidR="4164315E" w:rsidRDefault="4164315E">
      <w:r w:rsidRPr="09E0B8BF">
        <w:rPr>
          <w:rFonts w:ascii="Arial" w:eastAsia="Arial" w:hAnsi="Arial" w:cs="Arial"/>
          <w:color w:val="000000" w:themeColor="text1"/>
          <w:sz w:val="24"/>
          <w:szCs w:val="24"/>
        </w:rPr>
        <w:t xml:space="preserve">Who should be notified of the outcome of the review process? </w:t>
      </w:r>
    </w:p>
    <w:sectPr w:rsidR="4164315E">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54A24" w14:textId="77777777" w:rsidR="002A3E6B" w:rsidRDefault="002A3E6B" w:rsidP="00EB0DD3">
      <w:pPr>
        <w:spacing w:after="0" w:line="240" w:lineRule="auto"/>
      </w:pPr>
      <w:r>
        <w:separator/>
      </w:r>
    </w:p>
  </w:endnote>
  <w:endnote w:type="continuationSeparator" w:id="0">
    <w:p w14:paraId="466C84C6" w14:textId="77777777" w:rsidR="002A3E6B" w:rsidRDefault="002A3E6B" w:rsidP="00EB0D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04B32" w14:textId="77777777" w:rsidR="002A3E6B" w:rsidRDefault="002A3E6B" w:rsidP="00EB0DD3">
      <w:pPr>
        <w:spacing w:after="0" w:line="240" w:lineRule="auto"/>
      </w:pPr>
      <w:r>
        <w:separator/>
      </w:r>
    </w:p>
  </w:footnote>
  <w:footnote w:type="continuationSeparator" w:id="0">
    <w:p w14:paraId="47C807F8" w14:textId="77777777" w:rsidR="002A3E6B" w:rsidRDefault="002A3E6B" w:rsidP="00EB0D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58574" w14:textId="22DFCF8A" w:rsidR="00EB0DD3" w:rsidRDefault="00EB0DD3">
    <w:pPr>
      <w:pStyle w:val="Header"/>
    </w:pPr>
    <w:r>
      <w:t xml:space="preserve">AERAC APPROVED </w:t>
    </w:r>
    <w:r w:rsidR="00482002">
      <w:t>1/</w:t>
    </w:r>
    <w:r w:rsidR="00092437">
      <w:t>23</w:t>
    </w:r>
    <w:r w:rsidR="00482002">
      <w:t>/2025</w:t>
    </w:r>
    <w:r w:rsidR="00B706FD">
      <w:t xml:space="preserve"> updated fee schedule 2-3-2026</w:t>
    </w:r>
  </w:p>
  <w:p w14:paraId="42D6896B" w14:textId="7F0F5853" w:rsidR="00EB0DD3" w:rsidRDefault="00EB0DD3">
    <w:pPr>
      <w:pStyle w:val="Header"/>
    </w:pPr>
    <w:r>
      <w:t>PREVIOUS REVISION</w:t>
    </w:r>
    <w:r w:rsidR="00092437">
      <w:t>S</w:t>
    </w:r>
    <w:r>
      <w:t xml:space="preserve"> 6-28-2022</w:t>
    </w:r>
    <w:r w:rsidR="00092437">
      <w:t>, 6-13-2023 rev 2/5/2024, 9/19/2024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343FED"/>
    <w:multiLevelType w:val="hybridMultilevel"/>
    <w:tmpl w:val="8ACADD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2816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MwNTaxMLQwMLSwtDRQ0lEKTi0uzszPAykwrAUAGOKKIiwAAAA="/>
  </w:docVars>
  <w:rsids>
    <w:rsidRoot w:val="00D30882"/>
    <w:rsid w:val="00091690"/>
    <w:rsid w:val="00092437"/>
    <w:rsid w:val="000F7328"/>
    <w:rsid w:val="00146F16"/>
    <w:rsid w:val="0017158D"/>
    <w:rsid w:val="0018715A"/>
    <w:rsid w:val="001B2314"/>
    <w:rsid w:val="00207073"/>
    <w:rsid w:val="00235305"/>
    <w:rsid w:val="0027660E"/>
    <w:rsid w:val="002933EF"/>
    <w:rsid w:val="002A3E6B"/>
    <w:rsid w:val="002C6F06"/>
    <w:rsid w:val="00356FCA"/>
    <w:rsid w:val="003E09AD"/>
    <w:rsid w:val="00433AFF"/>
    <w:rsid w:val="004579D7"/>
    <w:rsid w:val="00482002"/>
    <w:rsid w:val="00501DD6"/>
    <w:rsid w:val="00531321"/>
    <w:rsid w:val="0053400D"/>
    <w:rsid w:val="00537EEA"/>
    <w:rsid w:val="00564F8E"/>
    <w:rsid w:val="005B5831"/>
    <w:rsid w:val="006A56F7"/>
    <w:rsid w:val="00722279"/>
    <w:rsid w:val="00757AA3"/>
    <w:rsid w:val="00782C9C"/>
    <w:rsid w:val="007D0062"/>
    <w:rsid w:val="007E54B7"/>
    <w:rsid w:val="008A2097"/>
    <w:rsid w:val="008B0A11"/>
    <w:rsid w:val="0098702B"/>
    <w:rsid w:val="009A25AA"/>
    <w:rsid w:val="009E4813"/>
    <w:rsid w:val="00B42906"/>
    <w:rsid w:val="00B706FD"/>
    <w:rsid w:val="00C027FC"/>
    <w:rsid w:val="00C4759B"/>
    <w:rsid w:val="00C66D2E"/>
    <w:rsid w:val="00CA2738"/>
    <w:rsid w:val="00D0431F"/>
    <w:rsid w:val="00D30882"/>
    <w:rsid w:val="00D65EC6"/>
    <w:rsid w:val="00D9444D"/>
    <w:rsid w:val="00E722F4"/>
    <w:rsid w:val="00EA568E"/>
    <w:rsid w:val="00EB0DD3"/>
    <w:rsid w:val="00EB5936"/>
    <w:rsid w:val="00ED7498"/>
    <w:rsid w:val="00EF6D3D"/>
    <w:rsid w:val="00F154F9"/>
    <w:rsid w:val="00F959A4"/>
    <w:rsid w:val="00FC187D"/>
    <w:rsid w:val="00FC49E8"/>
    <w:rsid w:val="02BF4C2D"/>
    <w:rsid w:val="04D1B35A"/>
    <w:rsid w:val="07278D55"/>
    <w:rsid w:val="09E0B8BF"/>
    <w:rsid w:val="18528825"/>
    <w:rsid w:val="1B8A28E7"/>
    <w:rsid w:val="1EC1C9A9"/>
    <w:rsid w:val="2CB5707D"/>
    <w:rsid w:val="2FB28809"/>
    <w:rsid w:val="2FB5D43A"/>
    <w:rsid w:val="30FF746F"/>
    <w:rsid w:val="394812B0"/>
    <w:rsid w:val="4164315E"/>
    <w:rsid w:val="44157061"/>
    <w:rsid w:val="457F9921"/>
    <w:rsid w:val="47DBAB3E"/>
    <w:rsid w:val="4A9B3DD4"/>
    <w:rsid w:val="4E80D331"/>
    <w:rsid w:val="55CF5212"/>
    <w:rsid w:val="578F6618"/>
    <w:rsid w:val="5F5D0BFB"/>
    <w:rsid w:val="640F1C45"/>
    <w:rsid w:val="6BF3F8D9"/>
    <w:rsid w:val="6D67BE9F"/>
    <w:rsid w:val="6E4CD122"/>
    <w:rsid w:val="6F0F14A0"/>
    <w:rsid w:val="7066F2B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1BD92"/>
  <w15:docId w15:val="{1FCB12F6-771F-4B67-A75B-5599293BB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8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30882"/>
    <w:pPr>
      <w:spacing w:after="0" w:line="240" w:lineRule="auto"/>
    </w:pPr>
    <w:rPr>
      <w:rFonts w:ascii="Tahoma" w:eastAsia="Times New Roman" w:hAnsi="Tahom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30882"/>
    <w:rPr>
      <w:color w:val="0000FF" w:themeColor="hyperlink"/>
      <w:u w:val="single"/>
    </w:rPr>
  </w:style>
  <w:style w:type="paragraph" w:styleId="BalloonText">
    <w:name w:val="Balloon Text"/>
    <w:basedOn w:val="Normal"/>
    <w:link w:val="BalloonTextChar"/>
    <w:uiPriority w:val="99"/>
    <w:semiHidden/>
    <w:unhideWhenUsed/>
    <w:rsid w:val="00757A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7AA3"/>
    <w:rPr>
      <w:rFonts w:ascii="Tahoma" w:hAnsi="Tahoma" w:cs="Tahoma"/>
      <w:sz w:val="16"/>
      <w:szCs w:val="16"/>
    </w:rPr>
  </w:style>
  <w:style w:type="paragraph" w:customStyle="1" w:styleId="paragraph">
    <w:name w:val="paragraph"/>
    <w:basedOn w:val="Normal"/>
    <w:rsid w:val="00564F8E"/>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normaltextrun">
    <w:name w:val="normaltextrun"/>
    <w:basedOn w:val="DefaultParagraphFont"/>
    <w:rsid w:val="00564F8E"/>
  </w:style>
  <w:style w:type="character" w:customStyle="1" w:styleId="eop">
    <w:name w:val="eop"/>
    <w:basedOn w:val="DefaultParagraphFont"/>
    <w:rsid w:val="00564F8E"/>
  </w:style>
  <w:style w:type="paragraph" w:styleId="Header">
    <w:name w:val="header"/>
    <w:basedOn w:val="Normal"/>
    <w:link w:val="HeaderChar"/>
    <w:uiPriority w:val="99"/>
    <w:unhideWhenUsed/>
    <w:rsid w:val="00EB0D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0DD3"/>
  </w:style>
  <w:style w:type="paragraph" w:styleId="Footer">
    <w:name w:val="footer"/>
    <w:basedOn w:val="Normal"/>
    <w:link w:val="FooterChar"/>
    <w:uiPriority w:val="99"/>
    <w:unhideWhenUsed/>
    <w:rsid w:val="00EB0D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0DD3"/>
  </w:style>
  <w:style w:type="character" w:styleId="UnresolvedMention">
    <w:name w:val="Unresolved Mention"/>
    <w:basedOn w:val="DefaultParagraphFont"/>
    <w:uiPriority w:val="99"/>
    <w:semiHidden/>
    <w:unhideWhenUsed/>
    <w:rsid w:val="00EB0DD3"/>
    <w:rPr>
      <w:color w:val="605E5C"/>
      <w:shd w:val="clear" w:color="auto" w:fill="E1DFDD"/>
    </w:rPr>
  </w:style>
  <w:style w:type="paragraph" w:styleId="ListParagraph">
    <w:name w:val="List Paragraph"/>
    <w:basedOn w:val="Normal"/>
    <w:uiPriority w:val="34"/>
    <w:qFormat/>
    <w:rsid w:val="00146F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7077075">
      <w:bodyDiv w:val="1"/>
      <w:marLeft w:val="0"/>
      <w:marRight w:val="0"/>
      <w:marTop w:val="0"/>
      <w:marBottom w:val="0"/>
      <w:divBdr>
        <w:top w:val="none" w:sz="0" w:space="0" w:color="auto"/>
        <w:left w:val="none" w:sz="0" w:space="0" w:color="auto"/>
        <w:bottom w:val="none" w:sz="0" w:space="0" w:color="auto"/>
        <w:right w:val="none" w:sz="0" w:space="0" w:color="auto"/>
      </w:divBdr>
      <w:divsChild>
        <w:div w:id="1360619775">
          <w:marLeft w:val="0"/>
          <w:marRight w:val="0"/>
          <w:marTop w:val="0"/>
          <w:marBottom w:val="0"/>
          <w:divBdr>
            <w:top w:val="none" w:sz="0" w:space="0" w:color="auto"/>
            <w:left w:val="none" w:sz="0" w:space="0" w:color="auto"/>
            <w:bottom w:val="none" w:sz="0" w:space="0" w:color="auto"/>
            <w:right w:val="none" w:sz="0" w:space="0" w:color="auto"/>
          </w:divBdr>
        </w:div>
        <w:div w:id="505945261">
          <w:marLeft w:val="0"/>
          <w:marRight w:val="0"/>
          <w:marTop w:val="0"/>
          <w:marBottom w:val="0"/>
          <w:divBdr>
            <w:top w:val="none" w:sz="0" w:space="0" w:color="auto"/>
            <w:left w:val="none" w:sz="0" w:space="0" w:color="auto"/>
            <w:bottom w:val="none" w:sz="0" w:space="0" w:color="auto"/>
            <w:right w:val="none" w:sz="0" w:space="0" w:color="auto"/>
          </w:divBdr>
        </w:div>
        <w:div w:id="478310499">
          <w:marLeft w:val="0"/>
          <w:marRight w:val="0"/>
          <w:marTop w:val="0"/>
          <w:marBottom w:val="0"/>
          <w:divBdr>
            <w:top w:val="none" w:sz="0" w:space="0" w:color="auto"/>
            <w:left w:val="none" w:sz="0" w:space="0" w:color="auto"/>
            <w:bottom w:val="none" w:sz="0" w:space="0" w:color="auto"/>
            <w:right w:val="none" w:sz="0" w:space="0" w:color="auto"/>
          </w:divBdr>
        </w:div>
        <w:div w:id="665404964">
          <w:marLeft w:val="0"/>
          <w:marRight w:val="0"/>
          <w:marTop w:val="0"/>
          <w:marBottom w:val="0"/>
          <w:divBdr>
            <w:top w:val="none" w:sz="0" w:space="0" w:color="auto"/>
            <w:left w:val="none" w:sz="0" w:space="0" w:color="auto"/>
            <w:bottom w:val="none" w:sz="0" w:space="0" w:color="auto"/>
            <w:right w:val="none" w:sz="0" w:space="0" w:color="auto"/>
          </w:divBdr>
        </w:div>
        <w:div w:id="1725057961">
          <w:marLeft w:val="0"/>
          <w:marRight w:val="0"/>
          <w:marTop w:val="0"/>
          <w:marBottom w:val="0"/>
          <w:divBdr>
            <w:top w:val="none" w:sz="0" w:space="0" w:color="auto"/>
            <w:left w:val="none" w:sz="0" w:space="0" w:color="auto"/>
            <w:bottom w:val="none" w:sz="0" w:space="0" w:color="auto"/>
            <w:right w:val="none" w:sz="0" w:space="0" w:color="auto"/>
          </w:divBdr>
        </w:div>
        <w:div w:id="550769444">
          <w:marLeft w:val="0"/>
          <w:marRight w:val="0"/>
          <w:marTop w:val="0"/>
          <w:marBottom w:val="0"/>
          <w:divBdr>
            <w:top w:val="none" w:sz="0" w:space="0" w:color="auto"/>
            <w:left w:val="none" w:sz="0" w:space="0" w:color="auto"/>
            <w:bottom w:val="none" w:sz="0" w:space="0" w:color="auto"/>
            <w:right w:val="none" w:sz="0" w:space="0" w:color="auto"/>
          </w:divBdr>
        </w:div>
        <w:div w:id="1791044672">
          <w:marLeft w:val="0"/>
          <w:marRight w:val="0"/>
          <w:marTop w:val="0"/>
          <w:marBottom w:val="0"/>
          <w:divBdr>
            <w:top w:val="none" w:sz="0" w:space="0" w:color="auto"/>
            <w:left w:val="none" w:sz="0" w:space="0" w:color="auto"/>
            <w:bottom w:val="none" w:sz="0" w:space="0" w:color="auto"/>
            <w:right w:val="none" w:sz="0" w:space="0" w:color="auto"/>
          </w:divBdr>
        </w:div>
        <w:div w:id="413629962">
          <w:marLeft w:val="0"/>
          <w:marRight w:val="0"/>
          <w:marTop w:val="0"/>
          <w:marBottom w:val="0"/>
          <w:divBdr>
            <w:top w:val="none" w:sz="0" w:space="0" w:color="auto"/>
            <w:left w:val="none" w:sz="0" w:space="0" w:color="auto"/>
            <w:bottom w:val="none" w:sz="0" w:space="0" w:color="auto"/>
            <w:right w:val="none" w:sz="0" w:space="0" w:color="auto"/>
          </w:divBdr>
        </w:div>
        <w:div w:id="1827823193">
          <w:marLeft w:val="0"/>
          <w:marRight w:val="0"/>
          <w:marTop w:val="0"/>
          <w:marBottom w:val="0"/>
          <w:divBdr>
            <w:top w:val="none" w:sz="0" w:space="0" w:color="auto"/>
            <w:left w:val="none" w:sz="0" w:space="0" w:color="auto"/>
            <w:bottom w:val="none" w:sz="0" w:space="0" w:color="auto"/>
            <w:right w:val="none" w:sz="0" w:space="0" w:color="auto"/>
          </w:divBdr>
        </w:div>
        <w:div w:id="590167302">
          <w:marLeft w:val="0"/>
          <w:marRight w:val="0"/>
          <w:marTop w:val="0"/>
          <w:marBottom w:val="0"/>
          <w:divBdr>
            <w:top w:val="none" w:sz="0" w:space="0" w:color="auto"/>
            <w:left w:val="none" w:sz="0" w:space="0" w:color="auto"/>
            <w:bottom w:val="none" w:sz="0" w:space="0" w:color="auto"/>
            <w:right w:val="none" w:sz="0" w:space="0" w:color="auto"/>
          </w:divBdr>
        </w:div>
        <w:div w:id="596060823">
          <w:marLeft w:val="0"/>
          <w:marRight w:val="0"/>
          <w:marTop w:val="0"/>
          <w:marBottom w:val="0"/>
          <w:divBdr>
            <w:top w:val="none" w:sz="0" w:space="0" w:color="auto"/>
            <w:left w:val="none" w:sz="0" w:space="0" w:color="auto"/>
            <w:bottom w:val="none" w:sz="0" w:space="0" w:color="auto"/>
            <w:right w:val="none" w:sz="0" w:space="0" w:color="auto"/>
          </w:divBdr>
        </w:div>
        <w:div w:id="2011787595">
          <w:marLeft w:val="0"/>
          <w:marRight w:val="0"/>
          <w:marTop w:val="0"/>
          <w:marBottom w:val="0"/>
          <w:divBdr>
            <w:top w:val="none" w:sz="0" w:space="0" w:color="auto"/>
            <w:left w:val="none" w:sz="0" w:space="0" w:color="auto"/>
            <w:bottom w:val="none" w:sz="0" w:space="0" w:color="auto"/>
            <w:right w:val="none" w:sz="0" w:space="0" w:color="auto"/>
          </w:divBdr>
        </w:div>
        <w:div w:id="1911303820">
          <w:marLeft w:val="0"/>
          <w:marRight w:val="0"/>
          <w:marTop w:val="0"/>
          <w:marBottom w:val="0"/>
          <w:divBdr>
            <w:top w:val="none" w:sz="0" w:space="0" w:color="auto"/>
            <w:left w:val="none" w:sz="0" w:space="0" w:color="auto"/>
            <w:bottom w:val="none" w:sz="0" w:space="0" w:color="auto"/>
            <w:right w:val="none" w:sz="0" w:space="0" w:color="auto"/>
          </w:divBdr>
        </w:div>
        <w:div w:id="1506742561">
          <w:marLeft w:val="0"/>
          <w:marRight w:val="0"/>
          <w:marTop w:val="0"/>
          <w:marBottom w:val="0"/>
          <w:divBdr>
            <w:top w:val="none" w:sz="0" w:space="0" w:color="auto"/>
            <w:left w:val="none" w:sz="0" w:space="0" w:color="auto"/>
            <w:bottom w:val="none" w:sz="0" w:space="0" w:color="auto"/>
            <w:right w:val="none" w:sz="0" w:space="0" w:color="auto"/>
          </w:divBdr>
        </w:div>
        <w:div w:id="502167476">
          <w:marLeft w:val="0"/>
          <w:marRight w:val="0"/>
          <w:marTop w:val="0"/>
          <w:marBottom w:val="0"/>
          <w:divBdr>
            <w:top w:val="none" w:sz="0" w:space="0" w:color="auto"/>
            <w:left w:val="none" w:sz="0" w:space="0" w:color="auto"/>
            <w:bottom w:val="none" w:sz="0" w:space="0" w:color="auto"/>
            <w:right w:val="none" w:sz="0" w:space="0" w:color="auto"/>
          </w:divBdr>
        </w:div>
        <w:div w:id="1829513247">
          <w:marLeft w:val="0"/>
          <w:marRight w:val="0"/>
          <w:marTop w:val="0"/>
          <w:marBottom w:val="0"/>
          <w:divBdr>
            <w:top w:val="none" w:sz="0" w:space="0" w:color="auto"/>
            <w:left w:val="none" w:sz="0" w:space="0" w:color="auto"/>
            <w:bottom w:val="none" w:sz="0" w:space="0" w:color="auto"/>
            <w:right w:val="none" w:sz="0" w:space="0" w:color="auto"/>
          </w:divBdr>
        </w:div>
        <w:div w:id="1218321366">
          <w:marLeft w:val="0"/>
          <w:marRight w:val="0"/>
          <w:marTop w:val="0"/>
          <w:marBottom w:val="0"/>
          <w:divBdr>
            <w:top w:val="none" w:sz="0" w:space="0" w:color="auto"/>
            <w:left w:val="none" w:sz="0" w:space="0" w:color="auto"/>
            <w:bottom w:val="none" w:sz="0" w:space="0" w:color="auto"/>
            <w:right w:val="none" w:sz="0" w:space="0" w:color="auto"/>
          </w:divBdr>
        </w:div>
        <w:div w:id="1776510862">
          <w:marLeft w:val="0"/>
          <w:marRight w:val="0"/>
          <w:marTop w:val="0"/>
          <w:marBottom w:val="0"/>
          <w:divBdr>
            <w:top w:val="none" w:sz="0" w:space="0" w:color="auto"/>
            <w:left w:val="none" w:sz="0" w:space="0" w:color="auto"/>
            <w:bottom w:val="none" w:sz="0" w:space="0" w:color="auto"/>
            <w:right w:val="none" w:sz="0" w:space="0" w:color="auto"/>
          </w:divBdr>
        </w:div>
        <w:div w:id="1462723300">
          <w:marLeft w:val="0"/>
          <w:marRight w:val="0"/>
          <w:marTop w:val="0"/>
          <w:marBottom w:val="0"/>
          <w:divBdr>
            <w:top w:val="none" w:sz="0" w:space="0" w:color="auto"/>
            <w:left w:val="none" w:sz="0" w:space="0" w:color="auto"/>
            <w:bottom w:val="none" w:sz="0" w:space="0" w:color="auto"/>
            <w:right w:val="none" w:sz="0" w:space="0" w:color="auto"/>
          </w:divBdr>
        </w:div>
        <w:div w:id="2098359576">
          <w:marLeft w:val="0"/>
          <w:marRight w:val="0"/>
          <w:marTop w:val="0"/>
          <w:marBottom w:val="0"/>
          <w:divBdr>
            <w:top w:val="none" w:sz="0" w:space="0" w:color="auto"/>
            <w:left w:val="none" w:sz="0" w:space="0" w:color="auto"/>
            <w:bottom w:val="none" w:sz="0" w:space="0" w:color="auto"/>
            <w:right w:val="none" w:sz="0" w:space="0" w:color="auto"/>
          </w:divBdr>
        </w:div>
        <w:div w:id="1640379179">
          <w:marLeft w:val="0"/>
          <w:marRight w:val="0"/>
          <w:marTop w:val="0"/>
          <w:marBottom w:val="0"/>
          <w:divBdr>
            <w:top w:val="none" w:sz="0" w:space="0" w:color="auto"/>
            <w:left w:val="none" w:sz="0" w:space="0" w:color="auto"/>
            <w:bottom w:val="none" w:sz="0" w:space="0" w:color="auto"/>
            <w:right w:val="none" w:sz="0" w:space="0" w:color="auto"/>
          </w:divBdr>
        </w:div>
        <w:div w:id="531654200">
          <w:marLeft w:val="0"/>
          <w:marRight w:val="0"/>
          <w:marTop w:val="0"/>
          <w:marBottom w:val="0"/>
          <w:divBdr>
            <w:top w:val="none" w:sz="0" w:space="0" w:color="auto"/>
            <w:left w:val="none" w:sz="0" w:space="0" w:color="auto"/>
            <w:bottom w:val="none" w:sz="0" w:space="0" w:color="auto"/>
            <w:right w:val="none" w:sz="0" w:space="0" w:color="auto"/>
          </w:divBdr>
        </w:div>
        <w:div w:id="396055047">
          <w:marLeft w:val="0"/>
          <w:marRight w:val="0"/>
          <w:marTop w:val="0"/>
          <w:marBottom w:val="0"/>
          <w:divBdr>
            <w:top w:val="none" w:sz="0" w:space="0" w:color="auto"/>
            <w:left w:val="none" w:sz="0" w:space="0" w:color="auto"/>
            <w:bottom w:val="none" w:sz="0" w:space="0" w:color="auto"/>
            <w:right w:val="none" w:sz="0" w:space="0" w:color="auto"/>
          </w:divBdr>
        </w:div>
        <w:div w:id="1726445194">
          <w:marLeft w:val="0"/>
          <w:marRight w:val="0"/>
          <w:marTop w:val="0"/>
          <w:marBottom w:val="0"/>
          <w:divBdr>
            <w:top w:val="none" w:sz="0" w:space="0" w:color="auto"/>
            <w:left w:val="none" w:sz="0" w:space="0" w:color="auto"/>
            <w:bottom w:val="none" w:sz="0" w:space="0" w:color="auto"/>
            <w:right w:val="none" w:sz="0" w:space="0" w:color="auto"/>
          </w:divBdr>
        </w:div>
        <w:div w:id="1073620073">
          <w:marLeft w:val="0"/>
          <w:marRight w:val="0"/>
          <w:marTop w:val="0"/>
          <w:marBottom w:val="0"/>
          <w:divBdr>
            <w:top w:val="none" w:sz="0" w:space="0" w:color="auto"/>
            <w:left w:val="none" w:sz="0" w:space="0" w:color="auto"/>
            <w:bottom w:val="none" w:sz="0" w:space="0" w:color="auto"/>
            <w:right w:val="none" w:sz="0" w:space="0" w:color="auto"/>
          </w:divBdr>
        </w:div>
        <w:div w:id="1603996775">
          <w:marLeft w:val="0"/>
          <w:marRight w:val="0"/>
          <w:marTop w:val="0"/>
          <w:marBottom w:val="0"/>
          <w:divBdr>
            <w:top w:val="none" w:sz="0" w:space="0" w:color="auto"/>
            <w:left w:val="none" w:sz="0" w:space="0" w:color="auto"/>
            <w:bottom w:val="none" w:sz="0" w:space="0" w:color="auto"/>
            <w:right w:val="none" w:sz="0" w:space="0" w:color="auto"/>
          </w:divBdr>
        </w:div>
        <w:div w:id="1670519721">
          <w:marLeft w:val="0"/>
          <w:marRight w:val="0"/>
          <w:marTop w:val="0"/>
          <w:marBottom w:val="0"/>
          <w:divBdr>
            <w:top w:val="none" w:sz="0" w:space="0" w:color="auto"/>
            <w:left w:val="none" w:sz="0" w:space="0" w:color="auto"/>
            <w:bottom w:val="none" w:sz="0" w:space="0" w:color="auto"/>
            <w:right w:val="none" w:sz="0" w:space="0" w:color="auto"/>
          </w:divBdr>
        </w:div>
        <w:div w:id="935020889">
          <w:marLeft w:val="0"/>
          <w:marRight w:val="0"/>
          <w:marTop w:val="0"/>
          <w:marBottom w:val="0"/>
          <w:divBdr>
            <w:top w:val="none" w:sz="0" w:space="0" w:color="auto"/>
            <w:left w:val="none" w:sz="0" w:space="0" w:color="auto"/>
            <w:bottom w:val="none" w:sz="0" w:space="0" w:color="auto"/>
            <w:right w:val="none" w:sz="0" w:space="0" w:color="auto"/>
          </w:divBdr>
        </w:div>
        <w:div w:id="1875458607">
          <w:marLeft w:val="0"/>
          <w:marRight w:val="0"/>
          <w:marTop w:val="0"/>
          <w:marBottom w:val="0"/>
          <w:divBdr>
            <w:top w:val="none" w:sz="0" w:space="0" w:color="auto"/>
            <w:left w:val="none" w:sz="0" w:space="0" w:color="auto"/>
            <w:bottom w:val="none" w:sz="0" w:space="0" w:color="auto"/>
            <w:right w:val="none" w:sz="0" w:space="0" w:color="auto"/>
          </w:divBdr>
        </w:div>
        <w:div w:id="725566654">
          <w:marLeft w:val="0"/>
          <w:marRight w:val="0"/>
          <w:marTop w:val="0"/>
          <w:marBottom w:val="0"/>
          <w:divBdr>
            <w:top w:val="none" w:sz="0" w:space="0" w:color="auto"/>
            <w:left w:val="none" w:sz="0" w:space="0" w:color="auto"/>
            <w:bottom w:val="none" w:sz="0" w:space="0" w:color="auto"/>
            <w:right w:val="none" w:sz="0" w:space="0" w:color="auto"/>
          </w:divBdr>
        </w:div>
        <w:div w:id="925067984">
          <w:marLeft w:val="0"/>
          <w:marRight w:val="0"/>
          <w:marTop w:val="0"/>
          <w:marBottom w:val="0"/>
          <w:divBdr>
            <w:top w:val="none" w:sz="0" w:space="0" w:color="auto"/>
            <w:left w:val="none" w:sz="0" w:space="0" w:color="auto"/>
            <w:bottom w:val="none" w:sz="0" w:space="0" w:color="auto"/>
            <w:right w:val="none" w:sz="0" w:space="0" w:color="auto"/>
          </w:divBdr>
        </w:div>
        <w:div w:id="1724407700">
          <w:marLeft w:val="0"/>
          <w:marRight w:val="0"/>
          <w:marTop w:val="0"/>
          <w:marBottom w:val="0"/>
          <w:divBdr>
            <w:top w:val="none" w:sz="0" w:space="0" w:color="auto"/>
            <w:left w:val="none" w:sz="0" w:space="0" w:color="auto"/>
            <w:bottom w:val="none" w:sz="0" w:space="0" w:color="auto"/>
            <w:right w:val="none" w:sz="0" w:space="0" w:color="auto"/>
          </w:divBdr>
        </w:div>
        <w:div w:id="1251160002">
          <w:marLeft w:val="0"/>
          <w:marRight w:val="0"/>
          <w:marTop w:val="0"/>
          <w:marBottom w:val="0"/>
          <w:divBdr>
            <w:top w:val="none" w:sz="0" w:space="0" w:color="auto"/>
            <w:left w:val="none" w:sz="0" w:space="0" w:color="auto"/>
            <w:bottom w:val="none" w:sz="0" w:space="0" w:color="auto"/>
            <w:right w:val="none" w:sz="0" w:space="0" w:color="auto"/>
          </w:divBdr>
        </w:div>
        <w:div w:id="861210641">
          <w:marLeft w:val="0"/>
          <w:marRight w:val="0"/>
          <w:marTop w:val="0"/>
          <w:marBottom w:val="0"/>
          <w:divBdr>
            <w:top w:val="none" w:sz="0" w:space="0" w:color="auto"/>
            <w:left w:val="none" w:sz="0" w:space="0" w:color="auto"/>
            <w:bottom w:val="none" w:sz="0" w:space="0" w:color="auto"/>
            <w:right w:val="none" w:sz="0" w:space="0" w:color="auto"/>
          </w:divBdr>
        </w:div>
        <w:div w:id="287132078">
          <w:marLeft w:val="0"/>
          <w:marRight w:val="0"/>
          <w:marTop w:val="0"/>
          <w:marBottom w:val="0"/>
          <w:divBdr>
            <w:top w:val="none" w:sz="0" w:space="0" w:color="auto"/>
            <w:left w:val="none" w:sz="0" w:space="0" w:color="auto"/>
            <w:bottom w:val="none" w:sz="0" w:space="0" w:color="auto"/>
            <w:right w:val="none" w:sz="0" w:space="0" w:color="auto"/>
          </w:divBdr>
        </w:div>
        <w:div w:id="688406650">
          <w:marLeft w:val="0"/>
          <w:marRight w:val="0"/>
          <w:marTop w:val="0"/>
          <w:marBottom w:val="0"/>
          <w:divBdr>
            <w:top w:val="none" w:sz="0" w:space="0" w:color="auto"/>
            <w:left w:val="none" w:sz="0" w:space="0" w:color="auto"/>
            <w:bottom w:val="none" w:sz="0" w:space="0" w:color="auto"/>
            <w:right w:val="none" w:sz="0" w:space="0" w:color="auto"/>
          </w:divBdr>
        </w:div>
        <w:div w:id="439839700">
          <w:marLeft w:val="0"/>
          <w:marRight w:val="0"/>
          <w:marTop w:val="0"/>
          <w:marBottom w:val="0"/>
          <w:divBdr>
            <w:top w:val="none" w:sz="0" w:space="0" w:color="auto"/>
            <w:left w:val="none" w:sz="0" w:space="0" w:color="auto"/>
            <w:bottom w:val="none" w:sz="0" w:space="0" w:color="auto"/>
            <w:right w:val="none" w:sz="0" w:space="0" w:color="auto"/>
          </w:divBdr>
        </w:div>
        <w:div w:id="1055012200">
          <w:marLeft w:val="0"/>
          <w:marRight w:val="0"/>
          <w:marTop w:val="0"/>
          <w:marBottom w:val="0"/>
          <w:divBdr>
            <w:top w:val="none" w:sz="0" w:space="0" w:color="auto"/>
            <w:left w:val="none" w:sz="0" w:space="0" w:color="auto"/>
            <w:bottom w:val="none" w:sz="0" w:space="0" w:color="auto"/>
            <w:right w:val="none" w:sz="0" w:space="0" w:color="auto"/>
          </w:divBdr>
        </w:div>
        <w:div w:id="2018337367">
          <w:marLeft w:val="0"/>
          <w:marRight w:val="0"/>
          <w:marTop w:val="0"/>
          <w:marBottom w:val="0"/>
          <w:divBdr>
            <w:top w:val="none" w:sz="0" w:space="0" w:color="auto"/>
            <w:left w:val="none" w:sz="0" w:space="0" w:color="auto"/>
            <w:bottom w:val="none" w:sz="0" w:space="0" w:color="auto"/>
            <w:right w:val="none" w:sz="0" w:space="0" w:color="auto"/>
          </w:divBdr>
        </w:div>
        <w:div w:id="1251087247">
          <w:marLeft w:val="0"/>
          <w:marRight w:val="0"/>
          <w:marTop w:val="0"/>
          <w:marBottom w:val="0"/>
          <w:divBdr>
            <w:top w:val="none" w:sz="0" w:space="0" w:color="auto"/>
            <w:left w:val="none" w:sz="0" w:space="0" w:color="auto"/>
            <w:bottom w:val="none" w:sz="0" w:space="0" w:color="auto"/>
            <w:right w:val="none" w:sz="0" w:space="0" w:color="auto"/>
          </w:divBdr>
        </w:div>
        <w:div w:id="1345865906">
          <w:marLeft w:val="0"/>
          <w:marRight w:val="0"/>
          <w:marTop w:val="0"/>
          <w:marBottom w:val="0"/>
          <w:divBdr>
            <w:top w:val="none" w:sz="0" w:space="0" w:color="auto"/>
            <w:left w:val="none" w:sz="0" w:space="0" w:color="auto"/>
            <w:bottom w:val="none" w:sz="0" w:space="0" w:color="auto"/>
            <w:right w:val="none" w:sz="0" w:space="0" w:color="auto"/>
          </w:divBdr>
        </w:div>
        <w:div w:id="1702241308">
          <w:marLeft w:val="0"/>
          <w:marRight w:val="0"/>
          <w:marTop w:val="0"/>
          <w:marBottom w:val="0"/>
          <w:divBdr>
            <w:top w:val="none" w:sz="0" w:space="0" w:color="auto"/>
            <w:left w:val="none" w:sz="0" w:space="0" w:color="auto"/>
            <w:bottom w:val="none" w:sz="0" w:space="0" w:color="auto"/>
            <w:right w:val="none" w:sz="0" w:space="0" w:color="auto"/>
          </w:divBdr>
        </w:div>
        <w:div w:id="1790271714">
          <w:marLeft w:val="0"/>
          <w:marRight w:val="0"/>
          <w:marTop w:val="0"/>
          <w:marBottom w:val="0"/>
          <w:divBdr>
            <w:top w:val="none" w:sz="0" w:space="0" w:color="auto"/>
            <w:left w:val="none" w:sz="0" w:space="0" w:color="auto"/>
            <w:bottom w:val="none" w:sz="0" w:space="0" w:color="auto"/>
            <w:right w:val="none" w:sz="0" w:space="0" w:color="auto"/>
          </w:divBdr>
        </w:div>
        <w:div w:id="1349673104">
          <w:marLeft w:val="0"/>
          <w:marRight w:val="0"/>
          <w:marTop w:val="0"/>
          <w:marBottom w:val="0"/>
          <w:divBdr>
            <w:top w:val="none" w:sz="0" w:space="0" w:color="auto"/>
            <w:left w:val="none" w:sz="0" w:space="0" w:color="auto"/>
            <w:bottom w:val="none" w:sz="0" w:space="0" w:color="auto"/>
            <w:right w:val="none" w:sz="0" w:space="0" w:color="auto"/>
          </w:divBdr>
        </w:div>
        <w:div w:id="683942536">
          <w:marLeft w:val="0"/>
          <w:marRight w:val="0"/>
          <w:marTop w:val="0"/>
          <w:marBottom w:val="0"/>
          <w:divBdr>
            <w:top w:val="none" w:sz="0" w:space="0" w:color="auto"/>
            <w:left w:val="none" w:sz="0" w:space="0" w:color="auto"/>
            <w:bottom w:val="none" w:sz="0" w:space="0" w:color="auto"/>
            <w:right w:val="none" w:sz="0" w:space="0" w:color="auto"/>
          </w:divBdr>
        </w:div>
        <w:div w:id="1458913929">
          <w:marLeft w:val="0"/>
          <w:marRight w:val="0"/>
          <w:marTop w:val="0"/>
          <w:marBottom w:val="0"/>
          <w:divBdr>
            <w:top w:val="none" w:sz="0" w:space="0" w:color="auto"/>
            <w:left w:val="none" w:sz="0" w:space="0" w:color="auto"/>
            <w:bottom w:val="none" w:sz="0" w:space="0" w:color="auto"/>
            <w:right w:val="none" w:sz="0" w:space="0" w:color="auto"/>
          </w:divBdr>
        </w:div>
        <w:div w:id="589238501">
          <w:marLeft w:val="0"/>
          <w:marRight w:val="0"/>
          <w:marTop w:val="0"/>
          <w:marBottom w:val="0"/>
          <w:divBdr>
            <w:top w:val="none" w:sz="0" w:space="0" w:color="auto"/>
            <w:left w:val="none" w:sz="0" w:space="0" w:color="auto"/>
            <w:bottom w:val="none" w:sz="0" w:space="0" w:color="auto"/>
            <w:right w:val="none" w:sz="0" w:space="0" w:color="auto"/>
          </w:divBdr>
        </w:div>
        <w:div w:id="966550294">
          <w:marLeft w:val="0"/>
          <w:marRight w:val="0"/>
          <w:marTop w:val="0"/>
          <w:marBottom w:val="0"/>
          <w:divBdr>
            <w:top w:val="none" w:sz="0" w:space="0" w:color="auto"/>
            <w:left w:val="none" w:sz="0" w:space="0" w:color="auto"/>
            <w:bottom w:val="none" w:sz="0" w:space="0" w:color="auto"/>
            <w:right w:val="none" w:sz="0" w:space="0" w:color="auto"/>
          </w:divBdr>
        </w:div>
        <w:div w:id="1524827687">
          <w:marLeft w:val="0"/>
          <w:marRight w:val="0"/>
          <w:marTop w:val="0"/>
          <w:marBottom w:val="0"/>
          <w:divBdr>
            <w:top w:val="none" w:sz="0" w:space="0" w:color="auto"/>
            <w:left w:val="none" w:sz="0" w:space="0" w:color="auto"/>
            <w:bottom w:val="none" w:sz="0" w:space="0" w:color="auto"/>
            <w:right w:val="none" w:sz="0" w:space="0" w:color="auto"/>
          </w:divBdr>
        </w:div>
        <w:div w:id="460076183">
          <w:marLeft w:val="0"/>
          <w:marRight w:val="0"/>
          <w:marTop w:val="0"/>
          <w:marBottom w:val="0"/>
          <w:divBdr>
            <w:top w:val="none" w:sz="0" w:space="0" w:color="auto"/>
            <w:left w:val="none" w:sz="0" w:space="0" w:color="auto"/>
            <w:bottom w:val="none" w:sz="0" w:space="0" w:color="auto"/>
            <w:right w:val="none" w:sz="0" w:space="0" w:color="auto"/>
          </w:divBdr>
        </w:div>
        <w:div w:id="220940906">
          <w:marLeft w:val="0"/>
          <w:marRight w:val="0"/>
          <w:marTop w:val="0"/>
          <w:marBottom w:val="0"/>
          <w:divBdr>
            <w:top w:val="none" w:sz="0" w:space="0" w:color="auto"/>
            <w:left w:val="none" w:sz="0" w:space="0" w:color="auto"/>
            <w:bottom w:val="none" w:sz="0" w:space="0" w:color="auto"/>
            <w:right w:val="none" w:sz="0" w:space="0" w:color="auto"/>
          </w:divBdr>
        </w:div>
        <w:div w:id="1924295670">
          <w:marLeft w:val="0"/>
          <w:marRight w:val="0"/>
          <w:marTop w:val="0"/>
          <w:marBottom w:val="0"/>
          <w:divBdr>
            <w:top w:val="none" w:sz="0" w:space="0" w:color="auto"/>
            <w:left w:val="none" w:sz="0" w:space="0" w:color="auto"/>
            <w:bottom w:val="none" w:sz="0" w:space="0" w:color="auto"/>
            <w:right w:val="none" w:sz="0" w:space="0" w:color="auto"/>
          </w:divBdr>
        </w:div>
        <w:div w:id="1847088624">
          <w:marLeft w:val="0"/>
          <w:marRight w:val="0"/>
          <w:marTop w:val="0"/>
          <w:marBottom w:val="0"/>
          <w:divBdr>
            <w:top w:val="none" w:sz="0" w:space="0" w:color="auto"/>
            <w:left w:val="none" w:sz="0" w:space="0" w:color="auto"/>
            <w:bottom w:val="none" w:sz="0" w:space="0" w:color="auto"/>
            <w:right w:val="none" w:sz="0" w:space="0" w:color="auto"/>
          </w:divBdr>
        </w:div>
        <w:div w:id="2076933797">
          <w:marLeft w:val="0"/>
          <w:marRight w:val="0"/>
          <w:marTop w:val="0"/>
          <w:marBottom w:val="0"/>
          <w:divBdr>
            <w:top w:val="none" w:sz="0" w:space="0" w:color="auto"/>
            <w:left w:val="none" w:sz="0" w:space="0" w:color="auto"/>
            <w:bottom w:val="none" w:sz="0" w:space="0" w:color="auto"/>
            <w:right w:val="none" w:sz="0" w:space="0" w:color="auto"/>
          </w:divBdr>
        </w:div>
        <w:div w:id="713887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erbvi.org/accreditation/"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ccreditation@aerbvi.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ccreditationinfo@aerbvi.org"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377bd97c09f95a48480cad47c1ea7b19">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194911e7d9cbd55d2902a1239f2aeb11"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1D48B1-F893-4CAA-A2B3-6E8C7188F177}">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7FC1836A-27FC-4664-AD04-6783BB0E501C}">
  <ds:schemaRefs>
    <ds:schemaRef ds:uri="http://schemas.microsoft.com/sharepoint/v3/contenttype/forms"/>
  </ds:schemaRefs>
</ds:datastoreItem>
</file>

<file path=customXml/itemProps3.xml><?xml version="1.0" encoding="utf-8"?>
<ds:datastoreItem xmlns:ds="http://schemas.openxmlformats.org/officeDocument/2006/customXml" ds:itemID="{BF0EE9B2-EB20-47BB-B984-6845BC2ECE9C}"/>
</file>

<file path=docProps/app.xml><?xml version="1.0" encoding="utf-8"?>
<Properties xmlns="http://schemas.openxmlformats.org/officeDocument/2006/extended-properties" xmlns:vt="http://schemas.openxmlformats.org/officeDocument/2006/docPropsVTypes">
  <Template>Normal.dotm</Template>
  <TotalTime>8</TotalTime>
  <Pages>5</Pages>
  <Words>856</Words>
  <Characters>4884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Smith</dc:creator>
  <cp:lastModifiedBy>elly du pre</cp:lastModifiedBy>
  <cp:revision>3</cp:revision>
  <dcterms:created xsi:type="dcterms:W3CDTF">2026-02-03T19:07:00Z</dcterms:created>
  <dcterms:modified xsi:type="dcterms:W3CDTF">2026-02-03T19:17:00Z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